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F22">
        <w:rPr>
          <w:rFonts w:ascii="Times New Roman" w:hAnsi="Times New Roman" w:cs="Times New Roman"/>
          <w:b/>
          <w:sz w:val="28"/>
          <w:szCs w:val="28"/>
          <w:lang w:val="uk-UA"/>
        </w:rPr>
        <w:t>29.11.2022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F22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F22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3F22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Усний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твір-роздум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публіцистичному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 w:rsidRPr="00583F22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суспільну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тему. 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83F22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proofErr w:type="spellStart"/>
      <w:proofErr w:type="gramStart"/>
      <w:r w:rsidRPr="00583F22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b/>
          <w:sz w:val="28"/>
          <w:szCs w:val="28"/>
        </w:rPr>
        <w:t>ідготовка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усного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контрольного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.                                                       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b/>
          <w:sz w:val="28"/>
          <w:szCs w:val="28"/>
        </w:rPr>
        <w:t>Мета:</w:t>
      </w:r>
      <w:r w:rsidRPr="00583F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публіцистичний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типу;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ідпорядковувати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темі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меті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текст; 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формулювати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хвилюють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сучасну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молодь, критично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факти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навколишньої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мовленнєво-комунікативні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патріотизму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гідності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Живучи в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ми не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країн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новин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дізнаємося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газет,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телебачення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proofErr w:type="gramStart"/>
      <w:r w:rsidRPr="00583F2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висловлюємо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думку,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почутого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побаченого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користуємося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суспільною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лексикою,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стилем.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роздуми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маютьознаки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публіцистичного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стилю.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F22">
        <w:rPr>
          <w:rFonts w:ascii="Times New Roman" w:hAnsi="Times New Roman" w:cs="Times New Roman"/>
          <w:b/>
          <w:sz w:val="28"/>
          <w:szCs w:val="28"/>
        </w:rPr>
        <w:t xml:space="preserve">                          «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Особливості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публіцистичного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стилю»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себе в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журналі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напишемо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 тему, яка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суспільне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>•</w:t>
      </w:r>
      <w:r w:rsidRPr="00583F22">
        <w:rPr>
          <w:rFonts w:ascii="Times New Roman" w:hAnsi="Times New Roman" w:cs="Times New Roman"/>
          <w:sz w:val="28"/>
          <w:szCs w:val="28"/>
        </w:rPr>
        <w:tab/>
        <w:t xml:space="preserve">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суспільно-політичних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тем належать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>•</w:t>
      </w:r>
      <w:r w:rsidRPr="00583F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Найоперативніше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одержуємо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суспільно-політичні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 кордоном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газет,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журналів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раді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телепередач,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суспільно-політичну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тему.</w:t>
      </w:r>
    </w:p>
    <w:p w:rsidR="00583F22" w:rsidRPr="00583F22" w:rsidRDefault="00583F22" w:rsidP="00583F22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83F22">
        <w:rPr>
          <w:rFonts w:ascii="Times New Roman" w:hAnsi="Times New Roman" w:cs="Times New Roman"/>
          <w:i/>
          <w:sz w:val="28"/>
          <w:szCs w:val="28"/>
        </w:rPr>
        <w:t xml:space="preserve">Чим я </w:t>
      </w:r>
      <w:proofErr w:type="spellStart"/>
      <w:r w:rsidRPr="00583F22">
        <w:rPr>
          <w:rFonts w:ascii="Times New Roman" w:hAnsi="Times New Roman" w:cs="Times New Roman"/>
          <w:i/>
          <w:sz w:val="28"/>
          <w:szCs w:val="28"/>
        </w:rPr>
        <w:t>можу</w:t>
      </w:r>
      <w:proofErr w:type="spellEnd"/>
      <w:r w:rsidRPr="00583F22">
        <w:rPr>
          <w:rFonts w:ascii="Times New Roman" w:hAnsi="Times New Roman" w:cs="Times New Roman"/>
          <w:i/>
          <w:sz w:val="28"/>
          <w:szCs w:val="28"/>
        </w:rPr>
        <w:t xml:space="preserve"> бути </w:t>
      </w:r>
      <w:proofErr w:type="spellStart"/>
      <w:r w:rsidRPr="00583F22">
        <w:rPr>
          <w:rFonts w:ascii="Times New Roman" w:hAnsi="Times New Roman" w:cs="Times New Roman"/>
          <w:i/>
          <w:sz w:val="28"/>
          <w:szCs w:val="28"/>
        </w:rPr>
        <w:t>корисним</w:t>
      </w:r>
      <w:proofErr w:type="spellEnd"/>
      <w:r w:rsidRPr="00583F2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i/>
          <w:sz w:val="28"/>
          <w:szCs w:val="28"/>
        </w:rPr>
        <w:t>моїй</w:t>
      </w:r>
      <w:proofErr w:type="spellEnd"/>
      <w:proofErr w:type="gramEnd"/>
      <w:r w:rsidRPr="00583F2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i/>
          <w:sz w:val="28"/>
          <w:szCs w:val="28"/>
        </w:rPr>
        <w:t>Україні</w:t>
      </w:r>
      <w:proofErr w:type="spellEnd"/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Ніжною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ласкавою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матір’ю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синів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дочок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шанувати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неньку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піклуватися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сучасне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Чим же я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корисним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для тебе,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?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пишаюсь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Батьківщиною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досягненнями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видатними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особистостями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sz w:val="28"/>
          <w:szCs w:val="28"/>
        </w:rPr>
        <w:lastRenderedPageBreak/>
        <w:t>Кожна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особисте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яке вона повинна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прожити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гідністю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майбутні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пам’ятали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нас.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зрозуміло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дехто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іклуючись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про себе. На мою думку, кому, як не нам, молодому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поколінню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турбуватися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розбудову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деякий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час ми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станемо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повноправними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громадянами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Не будь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байдужим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того,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!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чесною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гідною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поважати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шанувати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похилого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хвилює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сільського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господарства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хочу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професію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агронома.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сільське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економічному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належний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економічний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пишатися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державою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повинне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милі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шої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живеш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Ми,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запевняємо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віддамо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кращої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наша!</w:t>
      </w:r>
    </w:p>
    <w:p w:rsidR="00583F22" w:rsidRPr="00583F22" w:rsidRDefault="00583F22" w:rsidP="00583F22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i/>
          <w:sz w:val="28"/>
          <w:szCs w:val="28"/>
        </w:rPr>
        <w:t>Молодіжний</w:t>
      </w:r>
      <w:proofErr w:type="spellEnd"/>
      <w:r w:rsidRPr="00583F2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i/>
          <w:sz w:val="28"/>
          <w:szCs w:val="28"/>
        </w:rPr>
        <w:t>лі</w:t>
      </w:r>
      <w:proofErr w:type="gramStart"/>
      <w:r w:rsidRPr="00583F22">
        <w:rPr>
          <w:rFonts w:ascii="Times New Roman" w:hAnsi="Times New Roman" w:cs="Times New Roman"/>
          <w:i/>
          <w:sz w:val="28"/>
          <w:szCs w:val="28"/>
        </w:rPr>
        <w:t>дер</w:t>
      </w:r>
      <w:proofErr w:type="spellEnd"/>
      <w:proofErr w:type="gramEnd"/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людський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сферах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Робота,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конфліктні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розкритись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«я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характер —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не просто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енергія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пасивність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темперамент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стриманість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Характер —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оточу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ставленні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лідер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дитячому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колективі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зростанням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лідера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зростанням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А дитячий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дер</w:t>
      </w:r>
      <w:proofErr w:type="spellEnd"/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підбити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малюків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Та ж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спостерігатись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ідлітків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— молодь.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дорослі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ідомі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я б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визначила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лідера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яка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певній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бере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 себе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Справа 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визначилося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лідери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я думала,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так не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бува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переконалася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лідери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доповнюють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один одного. Настя, наша староста,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теплу атмосферу,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нею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чуйна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доброзичлива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організовує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нас 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відвідини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хворих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культурно-масові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заходи.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гарна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вдача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одна риса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приваблю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вміє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порадами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хлопці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дівчата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lastRenderedPageBreak/>
        <w:t xml:space="preserve">А коли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то на перший план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Наталя. Вона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бере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 себе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ініціативу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ідготовці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іспитів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учнями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встигають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Але коли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Наталі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неприємності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— вона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Настиної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Ось так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лідери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— Настя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Наталя.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навчаються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цілеспрямовані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життєрадісні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чесні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принципові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Але Настя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м’якша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вдачею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а Наталя —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суворіша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доповнюють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одна одну. 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класові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напрямках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шкільної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хороший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ікроклімат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доброзичливість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взаємодопомога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найголовніше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на мою думку,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рахується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думкою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поважає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точку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однокласників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У нас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радощі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турботи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нам буде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згадати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шкільні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заходи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для нас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цікавими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ми брали участь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підготовці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Лижні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змагання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туристські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походи,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вогнища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— все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Визначити типи мовлення тестів. </w:t>
      </w:r>
    </w:p>
    <w:p w:rsidR="00583F22" w:rsidRPr="00583F22" w:rsidRDefault="00583F22" w:rsidP="00583F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З’ясувати, чи важливі для суспільства  теми висвітлено у висловлюваннях. </w:t>
      </w:r>
    </w:p>
    <w:p w:rsidR="00583F22" w:rsidRPr="00583F22" w:rsidRDefault="00583F22" w:rsidP="00583F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>Дібрати заголовки. Виділити мікротеми текстів (скласти план).</w:t>
      </w:r>
    </w:p>
    <w:p w:rsidR="00583F22" w:rsidRPr="00583F22" w:rsidRDefault="00583F22" w:rsidP="00583F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>Проаналізувати структуру творів. Чи можна назвати їх зразковими? Чи відповідають вони вимогам, що ставляться до робіт такого типу?</w:t>
      </w:r>
    </w:p>
    <w:p w:rsidR="00583F22" w:rsidRPr="00583F22" w:rsidRDefault="00583F22" w:rsidP="00583F2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F22">
        <w:rPr>
          <w:rFonts w:ascii="Times New Roman" w:hAnsi="Times New Roman" w:cs="Times New Roman"/>
          <w:b/>
          <w:sz w:val="28"/>
          <w:szCs w:val="28"/>
        </w:rPr>
        <w:t xml:space="preserve"> «Як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складати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твори на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суспільну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тему в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публіцистичному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b/>
          <w:sz w:val="28"/>
          <w:szCs w:val="28"/>
        </w:rPr>
        <w:t>стил</w:t>
      </w:r>
      <w:proofErr w:type="gramEnd"/>
      <w:r w:rsidRPr="00583F22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>»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Продумати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ітературу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думку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Продумати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твору-роздуму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композиційних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).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викладу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дбати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теми.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8. Бути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уважними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Викладення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іалу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ілюструвати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прикладами.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583F22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подумки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—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писемній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інструктаж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583F22">
        <w:rPr>
          <w:rFonts w:ascii="Times New Roman" w:hAnsi="Times New Roman" w:cs="Times New Roman"/>
          <w:b/>
          <w:sz w:val="28"/>
          <w:szCs w:val="28"/>
        </w:rPr>
        <w:t>.</w:t>
      </w:r>
    </w:p>
    <w:p w:rsidR="00583F22" w:rsidRPr="00583F22" w:rsidRDefault="00583F22" w:rsidP="00583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3F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Користуючись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пам’яткою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ідготуватися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контрольного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 у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публіцистичному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на тему: «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справжня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свобода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вільною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сучасному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3F2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583F22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?», критично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оцінюючи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факти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навколишньої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F22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583F22">
        <w:rPr>
          <w:rFonts w:ascii="Times New Roman" w:hAnsi="Times New Roman" w:cs="Times New Roman"/>
          <w:sz w:val="28"/>
          <w:szCs w:val="28"/>
        </w:rPr>
        <w:t>.</w:t>
      </w:r>
    </w:p>
    <w:p w:rsidR="0056057F" w:rsidRDefault="0056057F"/>
    <w:sectPr w:rsidR="00560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C003D"/>
    <w:multiLevelType w:val="hybridMultilevel"/>
    <w:tmpl w:val="9210D6CE"/>
    <w:lvl w:ilvl="0" w:tplc="078267F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FE1CDC"/>
    <w:multiLevelType w:val="hybridMultilevel"/>
    <w:tmpl w:val="CEFC290E"/>
    <w:lvl w:ilvl="0" w:tplc="078267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D2CB0"/>
    <w:multiLevelType w:val="hybridMultilevel"/>
    <w:tmpl w:val="A39AD1E4"/>
    <w:lvl w:ilvl="0" w:tplc="078267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83F22"/>
    <w:rsid w:val="0056057F"/>
    <w:rsid w:val="00583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F22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583F22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2022-11-25T10:38:00Z</dcterms:created>
  <dcterms:modified xsi:type="dcterms:W3CDTF">2022-11-25T10:42:00Z</dcterms:modified>
</cp:coreProperties>
</file>