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37" w:rsidRDefault="004844A3" w:rsidP="004844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0"/>
          <w:szCs w:val="40"/>
          <w:lang w:eastAsia="uk-UA"/>
        </w:rPr>
      </w:pPr>
      <w:r w:rsidRPr="004844A3">
        <w:rPr>
          <w:rFonts w:ascii="Arial" w:eastAsia="Times New Roman" w:hAnsi="Arial" w:cs="Arial"/>
          <w:b/>
          <w:bCs/>
          <w:color w:val="292B2C"/>
          <w:kern w:val="36"/>
          <w:sz w:val="40"/>
          <w:szCs w:val="40"/>
          <w:lang w:eastAsia="uk-UA"/>
        </w:rPr>
        <w:t>Тема уроку.</w:t>
      </w:r>
      <w:r w:rsidR="00402837" w:rsidRPr="00402837">
        <w:rPr>
          <w:rFonts w:ascii="Arial" w:eastAsia="Times New Roman" w:hAnsi="Arial" w:cs="Arial"/>
          <w:b/>
          <w:bCs/>
          <w:color w:val="292B2C"/>
          <w:kern w:val="36"/>
          <w:sz w:val="40"/>
          <w:szCs w:val="40"/>
          <w:lang w:eastAsia="uk-UA"/>
        </w:rPr>
        <w:t xml:space="preserve"> </w:t>
      </w:r>
      <w:r w:rsidR="00402837" w:rsidRPr="00402837">
        <w:rPr>
          <w:rFonts w:ascii="Arial" w:eastAsia="Times New Roman" w:hAnsi="Arial" w:cs="Arial"/>
          <w:b/>
          <w:bCs/>
          <w:color w:val="4472C4" w:themeColor="accent5"/>
          <w:kern w:val="36"/>
          <w:sz w:val="40"/>
          <w:szCs w:val="40"/>
          <w:lang w:eastAsia="uk-UA"/>
        </w:rPr>
        <w:t>Природні джерела вуглеводнів</w:t>
      </w:r>
      <w:r w:rsidRPr="004844A3">
        <w:rPr>
          <w:rFonts w:ascii="Arial" w:eastAsia="Times New Roman" w:hAnsi="Arial" w:cs="Arial"/>
          <w:b/>
          <w:bCs/>
          <w:color w:val="4472C4" w:themeColor="accent5"/>
          <w:kern w:val="36"/>
          <w:sz w:val="40"/>
          <w:szCs w:val="40"/>
          <w:lang w:eastAsia="uk-UA"/>
        </w:rPr>
        <w:t>.</w:t>
      </w:r>
    </w:p>
    <w:p w:rsidR="00B029A6" w:rsidRPr="00B029A6" w:rsidRDefault="00B029A6" w:rsidP="00B029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матеріал теми</w:t>
      </w:r>
      <w:r w:rsidRPr="00B029A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B029A6" w:rsidRPr="00B029A6" w:rsidRDefault="00B029A6" w:rsidP="00B029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029A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називати природні джерела вуглеводнів;</w:t>
      </w:r>
    </w:p>
    <w:p w:rsidR="00B029A6" w:rsidRPr="00B029A6" w:rsidRDefault="00B029A6" w:rsidP="00B029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029A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наводити приклади застосування вуглеводнів;</w:t>
      </w:r>
    </w:p>
    <w:p w:rsidR="00B029A6" w:rsidRPr="00B029A6" w:rsidRDefault="00B029A6" w:rsidP="00B029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029A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висловлювати судження щодо значення природних джерел вуглеводнів для промисловості й господарства.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Найважливішими природними джерелами вуглеводнів є корисні копалини —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природний газ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нафта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кам'яне вугілля.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Природний газ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Природний газ являє собою суміш газоподібних вуглеводнів. Основним компонентом є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об'ємна частка якого становить до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98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%. До складу природного газу входять також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етан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пропан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бутан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Природний газ використовується як паливо. Він повністю згоряє без диму і кіптяви, не утворює золи, виділяє багато тепла. На відміну від інших видів палива легко транспортується по трубопроводах.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Метан, що міститься у природному газі використовується, як хімічна сировина. З нього отримують водень, чадний газ, ацетилен, а від них починаються різноманітні ланцюги хімічних перетворень, що призводять до утворення спиртів, ацетону, оцтової кислоти та інших речовин.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 xml:space="preserve">Етан і пропан перетворюють в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етен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пропен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— найважливішу сировину для виробництва полімерів.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Суміш пропану і бутану у вигляді зрідженого газу використовується як паливо.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Нафта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Нафта являє собою суміш рідких і твердих речовин. Це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насичені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циклічні вуглеводні</w:t>
      </w:r>
      <w:r w:rsidRPr="00402837">
        <w:rPr>
          <w:rFonts w:ascii="Arial" w:eastAsia="Times New Roman" w:hAnsi="Arial" w:cs="Arial"/>
          <w:color w:val="76A900"/>
          <w:sz w:val="24"/>
          <w:szCs w:val="24"/>
          <w:lang w:eastAsia="uk-UA"/>
        </w:rPr>
        <w:t>,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 яких містяться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5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 більше атомів Карбону.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Приблизно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90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 усієї видобутої нафти використовується як паливо. Сьогодні нафта — основне джерело енергії. Рідке паливо є зручним: воно висококалорійне, легко транспортується, містить мало домішок.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Близько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% нафти використовується як сировина для отримання багатьох тисяч органічних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сполук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: пластмас, синтетичних волокон,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каучуків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барвників, розчинників, отрутохімікатів, тощо.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Кам'яне вугілля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Вугілля — вид викопного палива, що утворилося з частин древніх рослин під землею без доступу кисню. Вугілля було першим з використовуваних людиною видів викопного палива.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  <w:t xml:space="preserve">В результаті переробки кам'яного вугілля отримують кокс і ряд органічних </w:t>
      </w:r>
      <w:proofErr w:type="spellStart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сполук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(бензол, фенол, тощо).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Склад нафти дозволяє отримувати з неї велику кількість продуктів. Основні методи переробки нафти — перегонка і крекінг.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Перегонка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Вуглеводні нафти киплять при різних температурах. Чим більше молекулярна маса речовини, тим вище його температура кипіння. На цій закономірності ґрунтується поділ нафти на окремі частини, або фракції.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Фракції</w:t>
      </w:r>
      <w:r w:rsidRPr="0040283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суміші речовин, що мають близькі значення температур кипіння.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перегонці нафти отримують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бензин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лігроїн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гас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proofErr w:type="spellStart"/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газойль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мазут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Бензин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містить легкі вуглеводні з числом атомів Карбону від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5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до 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 використовується як паливо для автомобільних двигунів. До складу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гасу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входять важчі вуглеводні (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12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–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18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). Він використовується, як паливо для авіаційних двигунів. Ще важчий </w:t>
      </w:r>
      <w:proofErr w:type="spellStart"/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газойль</w:t>
      </w:r>
      <w:proofErr w:type="spellEnd"/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&gt;18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використовується як дизельне паливо.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Мазут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розділяють перегонкою при зниженому тиску на мастила. </w:t>
      </w: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Гудрон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що залишився після відділення мастил, використовується для асфальтування доріг.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3863DBD7" wp14:editId="4350AADB">
                <wp:extent cx="4086225" cy="3533775"/>
                <wp:effectExtent l="0" t="0" r="0" b="9525"/>
                <wp:docPr id="1" name="AutoShape 1" descr="Перегонка нафи-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86225" cy="353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2837" w:rsidRDefault="00402837" w:rsidP="00402837">
                            <w:pPr>
                              <w:jc w:val="center"/>
                            </w:pPr>
                            <w:r w:rsidRPr="00402837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903345" cy="3375620"/>
                                  <wp:effectExtent l="0" t="0" r="1905" b="0"/>
                                  <wp:docPr id="2" name="Рисунок 2" descr="C:\Users\Наталья\Documents\Перегонка нафи-ne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Перегонка нафи-ne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3345" cy="3375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3DBD7" id="AutoShape 1" o:spid="_x0000_s1026" alt="Перегонка нафи-new.jpg" style="width:321.75pt;height:2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" filled="f" stroked="f">
                <o:lock v:ext="edit" aspectratio="t"/>
                <v:textbox>
                  <w:txbxContent>
                    <w:p w:rsidR="00402837" w:rsidRDefault="00402837" w:rsidP="00402837">
                      <w:pPr>
                        <w:jc w:val="center"/>
                      </w:pPr>
                      <w:r w:rsidRPr="00402837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903345" cy="3375620"/>
                            <wp:effectExtent l="0" t="0" r="1905" b="0"/>
                            <wp:docPr id="2" name="Рисунок 2" descr="C:\Users\Наталья\Documents\Перегонка нафи-ne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Перегонка нафи-ne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3345" cy="3375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402837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Крекінг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збільшення виходу бензину, а також для отримання з нафти хімічної сировини застосовують термічний і каталітичний крекінги.</w:t>
      </w:r>
    </w:p>
    <w:p w:rsidR="00402837" w:rsidRPr="00402837" w:rsidRDefault="00402837" w:rsidP="0040283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Крекінг</w:t>
      </w:r>
      <w:r w:rsidRPr="0040283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високотемпературна переробка нафти з метою отримання продуктів з меншими молекулярними масами.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При нагріванні вуглеводнів з довгими карбоновими ланцюгами відбувається їх розщеплення на коротші молекули. При цьому утворюються насичені і ненасичені вуглеводні: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20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42</w:t>
      </w:r>
      <w:r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−→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10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22</w:t>
      </w:r>
      <w:r w:rsidRPr="0040283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10</w:t>
      </w:r>
      <w:r w:rsidRPr="0040283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40283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20</w:t>
      </w: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402837" w:rsidRP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02837" w:rsidRDefault="00402837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0283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 результаті крекінгу отримують додаткову кількість бензину. Продукти крекінгу містять хімічно активні ненасичені вуглеводні, які використовують у хімічній промисловості для виробництва полімерів, та інших органічних речовин.</w:t>
      </w:r>
    </w:p>
    <w:p w:rsidR="004844A3" w:rsidRDefault="004844A3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4844A3" w:rsidRPr="00402837" w:rsidRDefault="004844A3" w:rsidP="004028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4844A3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Висновок.</w:t>
      </w:r>
    </w:p>
    <w:p w:rsidR="00402837" w:rsidRDefault="00402837" w:rsidP="0040283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Основними джерелами вуглеводнів для промисловості є нафта, кам'яне вугілля та природний газ. Для більш ефективного застосування ці природні копалини необхідно піддати переробці для виділення окремих речовин або певних сумішей.</w:t>
      </w:r>
    </w:p>
    <w:p w:rsidR="004844A3" w:rsidRDefault="004844A3" w:rsidP="0040283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Перегляньте відео:</w:t>
      </w:r>
    </w:p>
    <w:p w:rsidR="00402837" w:rsidRPr="00402837" w:rsidRDefault="00257559" w:rsidP="00402837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6" w:history="1">
        <w:r w:rsidR="00402837" w:rsidRPr="00202A79">
          <w:rPr>
            <w:rStyle w:val="a5"/>
            <w:rFonts w:ascii="Arial" w:hAnsi="Arial" w:cs="Arial"/>
            <w:sz w:val="23"/>
            <w:szCs w:val="23"/>
          </w:rPr>
          <w:t>https://www.youtube.com/watch?v=3_NysH95RLE</w:t>
        </w:r>
      </w:hyperlink>
      <w:r w:rsidR="00402837" w:rsidRPr="00402837">
        <w:rPr>
          <w:rFonts w:ascii="Arial" w:hAnsi="Arial" w:cs="Arial"/>
          <w:color w:val="292B2C"/>
          <w:sz w:val="23"/>
          <w:szCs w:val="23"/>
        </w:rPr>
        <w:t xml:space="preserve"> </w:t>
      </w:r>
    </w:p>
    <w:p w:rsidR="00A6081E" w:rsidRPr="004844A3" w:rsidRDefault="004844A3" w:rsidP="00402837">
      <w:pPr>
        <w:rPr>
          <w:b/>
          <w:sz w:val="28"/>
          <w:szCs w:val="28"/>
        </w:rPr>
      </w:pPr>
      <w:r w:rsidRPr="004844A3">
        <w:rPr>
          <w:b/>
          <w:sz w:val="28"/>
          <w:szCs w:val="28"/>
        </w:rPr>
        <w:t>Завдання.</w:t>
      </w:r>
    </w:p>
    <w:p w:rsidR="004844A3" w:rsidRPr="004844A3" w:rsidRDefault="004844A3" w:rsidP="004844A3">
      <w:pPr>
        <w:pStyle w:val="a6"/>
        <w:numPr>
          <w:ilvl w:val="0"/>
          <w:numId w:val="1"/>
        </w:numPr>
        <w:rPr>
          <w:sz w:val="28"/>
          <w:szCs w:val="28"/>
        </w:rPr>
      </w:pPr>
      <w:bookmarkStart w:id="0" w:name="_GoBack"/>
      <w:proofErr w:type="spellStart"/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  <w:t>Опрацюйте</w:t>
      </w:r>
      <w:proofErr w:type="spellEnd"/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  <w:t xml:space="preserve"> </w:t>
      </w:r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§ 29.</w:t>
      </w:r>
    </w:p>
    <w:p w:rsidR="004844A3" w:rsidRPr="004844A3" w:rsidRDefault="004844A3" w:rsidP="004844A3">
      <w:pPr>
        <w:pStyle w:val="a6"/>
        <w:numPr>
          <w:ilvl w:val="0"/>
          <w:numId w:val="1"/>
        </w:numPr>
        <w:rPr>
          <w:sz w:val="28"/>
          <w:szCs w:val="28"/>
        </w:rPr>
      </w:pPr>
      <w:r w:rsidRPr="004844A3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Виконайте розрахунки:</w:t>
      </w:r>
    </w:p>
    <w:p w:rsidR="00402837" w:rsidRPr="004844A3" w:rsidRDefault="00402837" w:rsidP="00402837">
      <w:pPr>
        <w:rPr>
          <w:sz w:val="28"/>
          <w:szCs w:val="28"/>
        </w:rPr>
      </w:pP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Одне з родовищ природного газу містить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97,5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% метану,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1,1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% етану, 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1,2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% пропану і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0,2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% бутану. Обчисли, який об'єм кожного з газів міститься у </w:t>
      </w:r>
      <w:r w:rsidRPr="004844A3">
        <w:rPr>
          <w:rStyle w:val="gxs-number"/>
          <w:rFonts w:ascii="MathJax_Main" w:hAnsi="MathJax_Main"/>
          <w:bCs/>
          <w:color w:val="76A900"/>
          <w:sz w:val="28"/>
          <w:szCs w:val="28"/>
          <w:shd w:val="clear" w:color="auto" w:fill="FFFFFF"/>
        </w:rPr>
        <w:t>3800</w:t>
      </w:r>
      <w:r w:rsidRPr="004844A3">
        <w:rPr>
          <w:rStyle w:val="a4"/>
          <w:rFonts w:ascii="Arial" w:hAnsi="Arial" w:cs="Arial"/>
          <w:b w:val="0"/>
          <w:color w:val="4E4E3F"/>
          <w:sz w:val="28"/>
          <w:szCs w:val="28"/>
          <w:shd w:val="clear" w:color="auto" w:fill="FFFFFF"/>
        </w:rPr>
        <w:t> л природного газу?</w:t>
      </w:r>
    </w:p>
    <w:bookmarkEnd w:id="0"/>
    <w:p w:rsidR="00402837" w:rsidRDefault="00402837" w:rsidP="00402837"/>
    <w:p w:rsidR="00402837" w:rsidRPr="00402837" w:rsidRDefault="00402837" w:rsidP="00402837"/>
    <w:sectPr w:rsidR="00402837" w:rsidRPr="00402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4452F"/>
    <w:multiLevelType w:val="multilevel"/>
    <w:tmpl w:val="DD10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E04DFE"/>
    <w:multiLevelType w:val="hybridMultilevel"/>
    <w:tmpl w:val="AED4917A"/>
    <w:lvl w:ilvl="0" w:tplc="AC48C51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292B2C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37"/>
    <w:rsid w:val="00257559"/>
    <w:rsid w:val="00402837"/>
    <w:rsid w:val="004844A3"/>
    <w:rsid w:val="00821028"/>
    <w:rsid w:val="00A6081E"/>
    <w:rsid w:val="00B0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C45F8-9456-43A8-B37C-6782E0D8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02837"/>
    <w:rPr>
      <w:b/>
      <w:bCs/>
    </w:rPr>
  </w:style>
  <w:style w:type="character" w:customStyle="1" w:styleId="gxs-number">
    <w:name w:val="gxs-number"/>
    <w:basedOn w:val="a0"/>
    <w:rsid w:val="00402837"/>
  </w:style>
  <w:style w:type="character" w:styleId="a5">
    <w:name w:val="Hyperlink"/>
    <w:basedOn w:val="a0"/>
    <w:uiPriority w:val="99"/>
    <w:unhideWhenUsed/>
    <w:rsid w:val="0040283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8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0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52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420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44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16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958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716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20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87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12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_NysH95R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2667</Words>
  <Characters>1521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2022-02-23T15:51:00Z</dcterms:created>
  <dcterms:modified xsi:type="dcterms:W3CDTF">2023-03-05T15:26:00Z</dcterms:modified>
</cp:coreProperties>
</file>