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16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05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-Б</w:t>
      </w:r>
      <w:bookmarkStart w:id="1" w:name="_GoBack"/>
      <w:bookmarkEnd w:id="1"/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Тема: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Контроль говоріння.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повторити навички вживання лексичних одиниць з вивченої теми; закріпити граматичне правило вживання слів; удосконалювати навички говоріння , усного мовлення з опорою на лексико-граматичні структури.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 Bold Italic" w:hAnsi="Times New Roman Bold Italic" w:eastAsia="Calibri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sz w:val="28"/>
          <w:szCs w:val="28"/>
          <w:highlight w:val="yellow"/>
          <w:lang w:val="uk-UA"/>
        </w:rPr>
        <w:t xml:space="preserve"> /</w:t>
      </w: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en-US"/>
        </w:rPr>
        <w:t xml:space="preserve">Watch the video about </w:t>
      </w: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  <w:t>“</w: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t>My Summer Vacation”.</w:t>
      </w:r>
    </w:p>
    <w:p>
      <w:pPr>
        <w:numPr>
          <w:ilvl w:val="0"/>
          <w:numId w:val="0"/>
        </w:numPr>
        <w:spacing w:line="360" w:lineRule="auto"/>
        <w:jc w:val="both"/>
        <w:rPr>
          <w:lang w:val="ru-RU"/>
        </w:rPr>
      </w:pP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instrText xml:space="preserve"> HYPERLINK "https://www.youtube.com/watch?v=V_BnhRJmxtA" </w:instrTex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separate"/>
      </w:r>
      <w:r>
        <w:rPr>
          <w:rStyle w:val="7"/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t>https://www.youtube.com/watch?v=V_BnhRJmxtA</w: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end"/>
      </w:r>
      <w:bookmarkStart w:id="0" w:name="_Hlk135167862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</w:t>
      </w:r>
    </w:p>
    <w:p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 xml:space="preserve">3.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Speaking</w:t>
      </w:r>
    </w:p>
    <w:p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Сьогодні у нас </w:t>
      </w:r>
      <w:r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  <w:lang w:val="uk-UA"/>
        </w:rPr>
        <w:t>контроль говоріння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, нижче Ви бачите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вірш</w:t>
      </w: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його треба вивчити та розповісти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</w:p>
    <w:p>
      <w:pPr>
        <w:jc w:val="center"/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55285" cy="2687955"/>
            <wp:effectExtent l="0" t="0" r="5715" b="4445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t="9165" b="3290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Calibri" w:cs="Times New Roman"/>
          <w:b/>
          <w:bCs/>
          <w:i/>
          <w:iCs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b/>
          <w:bCs/>
          <w:i/>
          <w:iCs/>
          <w:sz w:val="28"/>
          <w:szCs w:val="28"/>
          <w:highlight w:val="yellow"/>
          <w:lang w:val="ru-RU" w:eastAsia="en-US"/>
        </w:rPr>
        <w:t>4. Homework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i/>
          <w:iCs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i/>
          <w:iCs/>
          <w:sz w:val="28"/>
          <w:szCs w:val="28"/>
          <w:lang w:val="ru-RU" w:eastAsia="en-US"/>
        </w:rPr>
        <w:t>Домашнє завдання: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1. Підготуватися до контролю говоріння та вивчити </w:t>
      </w:r>
      <w:r>
        <w:rPr>
          <w:rFonts w:ascii="Times New Roman" w:hAnsi="Times New Roman" w:eastAsia="Calibri" w:cs="Times New Roman"/>
          <w:sz w:val="28"/>
          <w:szCs w:val="28"/>
          <w:lang w:val="uk-UA" w:eastAsia="en-US"/>
        </w:rPr>
        <w:t>вірш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>. Записати відео та надіслати на перевірку або розповісти під час уроку.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line="276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NSimSun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3C0D4"/>
    <w:multiLevelType w:val="singleLevel"/>
    <w:tmpl w:val="D6F3C0D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1FF4D98E"/>
    <w:rsid w:val="209054C4"/>
    <w:rsid w:val="2D9B3B4C"/>
    <w:rsid w:val="2DF7B35B"/>
    <w:rsid w:val="2F3F75C6"/>
    <w:rsid w:val="3941392E"/>
    <w:rsid w:val="3D798417"/>
    <w:rsid w:val="3DDB32BD"/>
    <w:rsid w:val="3F270CEF"/>
    <w:rsid w:val="433400DC"/>
    <w:rsid w:val="44F1692A"/>
    <w:rsid w:val="45FB9A55"/>
    <w:rsid w:val="4FFBC2F0"/>
    <w:rsid w:val="57F7F612"/>
    <w:rsid w:val="5BBE3709"/>
    <w:rsid w:val="5DFDE83A"/>
    <w:rsid w:val="5F8D603A"/>
    <w:rsid w:val="5FB17957"/>
    <w:rsid w:val="5FE9F75A"/>
    <w:rsid w:val="5FF98FB3"/>
    <w:rsid w:val="626555A4"/>
    <w:rsid w:val="656C4F9D"/>
    <w:rsid w:val="67BFFAE5"/>
    <w:rsid w:val="696B29D1"/>
    <w:rsid w:val="69BDB3FC"/>
    <w:rsid w:val="69FABB24"/>
    <w:rsid w:val="6DFA1DAD"/>
    <w:rsid w:val="6FFF85F6"/>
    <w:rsid w:val="705C3CF2"/>
    <w:rsid w:val="737EB84D"/>
    <w:rsid w:val="747E962C"/>
    <w:rsid w:val="77D38C97"/>
    <w:rsid w:val="785D12DE"/>
    <w:rsid w:val="7B6EDE6F"/>
    <w:rsid w:val="7CC78D89"/>
    <w:rsid w:val="7CC8B4D8"/>
    <w:rsid w:val="7DFDA1BC"/>
    <w:rsid w:val="87713F8E"/>
    <w:rsid w:val="9DDF99BA"/>
    <w:rsid w:val="9E3FC89C"/>
    <w:rsid w:val="9FF68FBC"/>
    <w:rsid w:val="AB7BE7AB"/>
    <w:rsid w:val="AF7F8089"/>
    <w:rsid w:val="B6CE8308"/>
    <w:rsid w:val="B96972BC"/>
    <w:rsid w:val="BBFBA93F"/>
    <w:rsid w:val="BDDB5D36"/>
    <w:rsid w:val="BFFB2D6E"/>
    <w:rsid w:val="BFFF8FC8"/>
    <w:rsid w:val="CFFB706C"/>
    <w:rsid w:val="D57F377B"/>
    <w:rsid w:val="D6FE094C"/>
    <w:rsid w:val="DDF765BB"/>
    <w:rsid w:val="DDFFC51C"/>
    <w:rsid w:val="DFEF0FE6"/>
    <w:rsid w:val="E5C2AD79"/>
    <w:rsid w:val="EC5EA0DF"/>
    <w:rsid w:val="EDFA440C"/>
    <w:rsid w:val="EFFE0746"/>
    <w:rsid w:val="F643926E"/>
    <w:rsid w:val="F77EC5AF"/>
    <w:rsid w:val="F7F41C85"/>
    <w:rsid w:val="FBF7D9FE"/>
    <w:rsid w:val="FD9A1E2E"/>
    <w:rsid w:val="FDD42AA0"/>
    <w:rsid w:val="FFBF7FE4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3">
    <w:name w:val="Text body"/>
    <w:basedOn w:val="14"/>
    <w:qFormat/>
    <w:uiPriority w:val="0"/>
    <w:pPr>
      <w:spacing w:after="140" w:line="276" w:lineRule="auto"/>
    </w:pPr>
  </w:style>
  <w:style w:type="paragraph" w:customStyle="1" w:styleId="14">
    <w:name w:val="Standard"/>
    <w:qFormat/>
    <w:uiPriority w:val="0"/>
    <w:pPr>
      <w:suppressAutoHyphens/>
      <w:autoSpaceDN w:val="0"/>
      <w:spacing w:after="0" w:line="240" w:lineRule="auto"/>
    </w:pPr>
    <w:rPr>
      <w:rFonts w:ascii="Liberation Serif" w:hAnsi="Liberation Serif" w:eastAsia="NSimSun" w:cs="Arial"/>
      <w:kern w:val="3"/>
      <w:sz w:val="24"/>
      <w:szCs w:val="24"/>
      <w:lang w:val="ru-RU" w:eastAsia="zh-CN" w:bidi="hi-IN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1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2021-04-10T17:53:00Z</dcterms:created>
  <dc:creator>катя</dc:creator>
  <cp:lastModifiedBy>Людмила «Григорьевна»</cp:lastModifiedBy>
  <dcterms:modified xsi:type="dcterms:W3CDTF">2024-05-15T22:18:23Z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