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9078E9">
        <w:rPr>
          <w:rFonts w:ascii="Times New Roman" w:hAnsi="Times New Roman"/>
          <w:sz w:val="28"/>
          <w:szCs w:val="28"/>
          <w:lang w:val="uk-UA"/>
        </w:rPr>
        <w:t>7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</w:t>
      </w:r>
      <w:r w:rsidR="009078E9">
        <w:rPr>
          <w:rFonts w:ascii="Times New Roman" w:hAnsi="Times New Roman"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r w:rsidR="008530DA" w:rsidRPr="00620887">
        <w:rPr>
          <w:rFonts w:ascii="Times New Roman" w:hAnsi="Times New Roman"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9078E9">
        <w:rPr>
          <w:rFonts w:ascii="Times New Roman" w:hAnsi="Times New Roman"/>
          <w:sz w:val="28"/>
          <w:szCs w:val="28"/>
          <w:lang w:val="uk-UA"/>
        </w:rPr>
        <w:t>Довмат Г.В</w:t>
      </w:r>
      <w:bookmarkStart w:id="0" w:name="_GoBack"/>
      <w:bookmarkEnd w:id="0"/>
      <w:r w:rsidRPr="00620887">
        <w:rPr>
          <w:rFonts w:ascii="Times New Roman" w:hAnsi="Times New Roman"/>
          <w:sz w:val="28"/>
          <w:szCs w:val="28"/>
          <w:lang w:val="uk-UA"/>
        </w:rPr>
        <w:t>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646AB0" w:rsidRDefault="008530DA" w:rsidP="00646AB0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E02BC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з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м'ячем.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в упорі присівши.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 для розвитку рухомості в суглобах.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слуховими сигналами.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"Театр звірів", "Життя у лісі", "Швидко стати в шеренгу"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Pr="001E02BC" w:rsidRDefault="00A92F6F" w:rsidP="00646AB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Ходьба на носках і п</w:t>
      </w:r>
      <w:r w:rsidR="00646AB0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ятках.</w:t>
      </w:r>
      <w:r w:rsidR="001E02BC">
        <w:rPr>
          <w:lang w:val="uk-UA"/>
        </w:rPr>
        <w:t xml:space="preserve">    </w:t>
      </w:r>
      <w:r w:rsidR="00646AB0">
        <w:rPr>
          <w:noProof/>
          <w:lang w:val="en-US" w:eastAsia="en-US"/>
        </w:rPr>
        <w:drawing>
          <wp:inline distT="0" distB="0" distL="0" distR="0">
            <wp:extent cx="2263697" cy="1697773"/>
            <wp:effectExtent l="0" t="0" r="0" b="0"/>
            <wp:docPr id="3" name="Рисунок 3" descr="C:\Users\Школа\AppData\Local\Microsoft\Windows\INetCache\Content.MSO\8AC06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AC06DF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6" cy="170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 </w:t>
      </w:r>
      <w:r w:rsidR="00646AB0">
        <w:rPr>
          <w:lang w:val="uk-UA"/>
        </w:rPr>
        <w:t xml:space="preserve"> </w:t>
      </w:r>
      <w:r w:rsidR="001E02BC">
        <w:rPr>
          <w:noProof/>
          <w:lang w:val="en-US" w:eastAsia="en-US"/>
        </w:rPr>
        <w:drawing>
          <wp:inline distT="0" distB="0" distL="0" distR="0" wp14:anchorId="3F7BF0F0" wp14:editId="10D6EB13">
            <wp:extent cx="1092819" cy="1692083"/>
            <wp:effectExtent l="0" t="0" r="0" b="0"/>
            <wp:docPr id="9" name="Рисунок 9" descr="https://cf2.ppt-online.org/files2/slide/0/05PpuOjJDb4q7meCYlnzcBUNg3oLTh9VtRfZAkSr8W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0/05PpuOjJDb4q7meCYlnzcBUNg3oLTh9VtRfZAkSr8W/sli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2" t="10641" r="9888" b="28567"/>
                    <a:stretch/>
                  </pic:blipFill>
                  <pic:spPr bwMode="auto">
                    <a:xfrm>
                      <a:off x="0" y="0"/>
                      <a:ext cx="1097899" cy="16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</w:t>
      </w:r>
      <w:r w:rsidR="00646AB0">
        <w:rPr>
          <w:lang w:val="uk-UA"/>
        </w:rPr>
        <w:t xml:space="preserve"> </w:t>
      </w:r>
      <w:r w:rsidR="00646AB0">
        <w:rPr>
          <w:noProof/>
          <w:lang w:val="en-US" w:eastAsia="en-US"/>
        </w:rPr>
        <w:drawing>
          <wp:inline distT="0" distB="0" distL="0" distR="0">
            <wp:extent cx="2509025" cy="1785028"/>
            <wp:effectExtent l="0" t="0" r="0" b="0"/>
            <wp:docPr id="8" name="Рисунок 8" descr="Мини - энциклопедия по ЗОЖ. Плоскостоп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 - энциклопедия по ЗОЖ. Плоскостоп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0" t="11573" r="28217" b="59873"/>
                    <a:stretch/>
                  </pic:blipFill>
                  <pic:spPr bwMode="auto">
                    <a:xfrm>
                      <a:off x="0" y="0"/>
                      <a:ext cx="2533058" cy="18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з м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’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ячем.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8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1E02BC" w:rsidRPr="001E02B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в упорі присівши.</w:t>
      </w:r>
    </w:p>
    <w:p w:rsidR="00620887" w:rsidRPr="00CF0D6B" w:rsidRDefault="002A3EF6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620956" cy="1817416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9" cy="18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069561" cy="1872631"/>
            <wp:effectExtent l="0" t="0" r="0" b="0"/>
            <wp:docPr id="15" name="Рисунок 15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36" cy="19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</w:p>
    <w:p w:rsidR="00CF0D6B" w:rsidRDefault="002D1EC5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Повторний біг 3*10 м.</w:t>
      </w:r>
    </w:p>
    <w:p w:rsidR="002A3EF6" w:rsidRPr="002A3EF6" w:rsidRDefault="002A3EF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3AD8" w:rsidRPr="002F3AD8" w:rsidRDefault="002A3EF6" w:rsidP="002A3EF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307981" cy="1662665"/>
            <wp:effectExtent l="0" t="0" r="0" b="0"/>
            <wp:docPr id="17" name="Рисунок 17" descr="Челночный бег. Описание, нормативы, техника - Жизнь в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елночный бег. Описание, нормативы, техника - Жизнь в движен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499" r="2954" b="29359"/>
                    <a:stretch/>
                  </pic:blipFill>
                  <pic:spPr bwMode="auto">
                    <a:xfrm>
                      <a:off x="0" y="0"/>
                      <a:ext cx="5323550" cy="16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87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CF0D6B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5C3A2A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        </w:t>
      </w:r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>Між шеренгами хлопчиків і дівчаток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Pr="00574DB4" w:rsidRDefault="005C3A2A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>. Руханка</w:t>
      </w:r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5C3A2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lang w:val="uk-UA"/>
        </w:rPr>
      </w:pPr>
      <w:r>
        <w:rPr>
          <w:lang w:val="uk-UA"/>
        </w:rPr>
        <w:t xml:space="preserve">                 </w:t>
      </w:r>
      <w:hyperlink r:id="rId13" w:history="1">
        <w:r w:rsidR="005C3A2A" w:rsidRPr="005C3A2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https://www.youtube.com/watch?v=5AczZu_gNlQ</w:t>
        </w:r>
      </w:hyperlink>
      <w:r w:rsidR="005C3A2A" w:rsidRPr="005C3A2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7707"/>
    <w:rsid w:val="00753E11"/>
    <w:rsid w:val="007C5A9E"/>
    <w:rsid w:val="008530DA"/>
    <w:rsid w:val="009078E9"/>
    <w:rsid w:val="0092312F"/>
    <w:rsid w:val="00994251"/>
    <w:rsid w:val="009C45F2"/>
    <w:rsid w:val="009E6BD0"/>
    <w:rsid w:val="00A71474"/>
    <w:rsid w:val="00A92F6F"/>
    <w:rsid w:val="00AA07F1"/>
    <w:rsid w:val="00C56078"/>
    <w:rsid w:val="00C8354D"/>
    <w:rsid w:val="00CC7DC9"/>
    <w:rsid w:val="00CF0D6B"/>
    <w:rsid w:val="00D61132"/>
    <w:rsid w:val="00DE5AC9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3E2C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6s45DmDjI" TargetMode="External"/><Relationship Id="rId13" Type="http://schemas.openxmlformats.org/officeDocument/2006/relationships/hyperlink" Target="https://www.youtube.com/watch?v=5AczZu_gN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http://krainau.com/images/grasta23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18</cp:revision>
  <dcterms:created xsi:type="dcterms:W3CDTF">2022-09-14T12:00:00Z</dcterms:created>
  <dcterms:modified xsi:type="dcterms:W3CDTF">2023-11-05T19:23:00Z</dcterms:modified>
</cp:coreProperties>
</file>