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26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Клас: 1-</w:t>
      </w: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bookmarkStart w:id="1" w:name="_GoBack"/>
      <w:bookmarkEnd w:id="1"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Весняні квіти.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 ознайомити учнів з новими лексичними одиницями з теми «Це весна!»; вчити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називати весняних птахів. Розвивати навички монологічного мовлення, навички читання,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аудіювання та письма.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Т: Hello, boys and girls! Здрастуйте, хлопчики та дівчатка!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Warm up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Розминка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Дайте відповідь на питання.</w:t>
      </w:r>
    </w:p>
    <w:p>
      <w:pPr>
        <w:spacing w:after="0" w:line="360" w:lineRule="auto"/>
        <w:ind w:left="568"/>
        <w:jc w:val="center"/>
        <w:rPr>
          <w:rFonts w:ascii="Times New Roman" w:hAnsi="Times New Roman" w:eastAsia="Calibri" w:cs="Times New Roman"/>
          <w:b/>
          <w:bCs/>
          <w:i/>
          <w:iCs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Calibri" w:cs="Times New Roman"/>
          <w:b/>
          <w:bCs/>
          <w:i/>
          <w:iCs/>
          <w:color w:val="4F81BD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How are you?</w:t>
      </w:r>
    </w:p>
    <w:p>
      <w:pPr>
        <w:spacing w:after="0" w:line="360" w:lineRule="auto"/>
        <w:ind w:left="928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drawing>
          <wp:inline distT="0" distB="0" distL="0" distR="0">
            <wp:extent cx="4813300" cy="30194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 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Слухання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посиланням: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fldChar w:fldCharType="begin"/>
      </w:r>
      <w:r>
        <w:instrText xml:space="preserve"> HYPERLINK "https://youtu.be/hb9tt7LiYrc" </w:instrText>
      </w:r>
      <w:r>
        <w:fldChar w:fldCharType="separate"/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t>https://youtu.be/hb9tt7LiYrc</w:t>
      </w:r>
      <w:r>
        <w:rPr>
          <w:rStyle w:val="4"/>
          <w:rFonts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Поспіваємо разом про Великоднього кролика Банні !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 Робота за підручником.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Розгорніть підручник на сторінці 100.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 1 сторінка 100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Learning new words</w:t>
      </w:r>
    </w:p>
    <w:p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Подивись на малюнок. </w:t>
      </w:r>
      <w:r>
        <w:rPr>
          <w:rFonts w:ascii="Times New Roman" w:hAnsi="Times New Roman" w:cs="Times New Roman"/>
          <w:sz w:val="28"/>
          <w:szCs w:val="28"/>
        </w:rPr>
        <w:t>Знайомимося з новими словами: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238750" cy="1666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tulip /е тюл'іп/тюльпан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daffodil /е д'еф</w:t>
      </w: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діл/ нарцис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snowdrop /е сн'оудроп/ підсніжник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A violet / е в'айлет/ фіалка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 сторінка 100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Reading(Читання).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drawing>
          <wp:inline distT="0" distB="0" distL="0" distR="0">
            <wp:extent cx="5467350" cy="2619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Розглянемо малюнки та прочитаємо речення за зразком: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I can see and smell a tulip.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/Ай кен сі енд смел тюл'іп./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Я можу побачити й понюхати тюльпан.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Вправа 4 сторінка 101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Speaking(Говоріння)</w:t>
      </w:r>
    </w:p>
    <w:p>
      <w:pP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  <w:t>Порахуйте і скажіть ,скільки квіток зображено на малюнку:</w:t>
      </w: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  <w:r>
        <w:drawing>
          <wp:inline distT="0" distB="0" distL="0" distR="0">
            <wp:extent cx="4667250" cy="1990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Вправа 6 сторінка 101 /</w:t>
      </w:r>
      <w: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u w:val="none"/>
          <w:lang w:val="en-US"/>
          <w14:textFill>
            <w14:solidFill>
              <w14:schemeClr w14:val="tx1"/>
            </w14:solidFill>
          </w14:textFill>
        </w:rPr>
        <w:t xml:space="preserve"> Writing / </w:t>
      </w:r>
      <w: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u w:val="none"/>
          <w14:textFill>
            <w14:solidFill>
              <w14:schemeClr w14:val="tx1"/>
            </w14:solidFill>
          </w14:textFill>
        </w:rPr>
        <w:t>Письмо</w:t>
      </w:r>
    </w:p>
    <w:p>
      <w:pP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Запишемо число:</w:t>
      </w:r>
    </w:p>
    <w:p>
      <w:pPr>
        <w:jc w:val="center"/>
        <w:rPr>
          <w:rStyle w:val="4"/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The </w:t>
      </w:r>
      <w:r>
        <w:rPr>
          <w:rStyle w:val="4"/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 xml:space="preserve">26 </w:t>
      </w:r>
      <w:r>
        <w:rPr>
          <w:rStyle w:val="4"/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of April</w:t>
      </w:r>
    </w:p>
    <w:p>
      <w:pPr>
        <w:jc w:val="center"/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</w:pPr>
      <w: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  <w:t>Запишіть речення у зошит за зразком</w:t>
      </w:r>
      <w: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:</w:t>
      </w:r>
    </w:p>
    <w:p>
      <w:pPr>
        <w:jc w:val="center"/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897755" cy="1699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118" cy="17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 Homework/ Домашнє завдання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Опрацювати конспект уроку, переглянути відео та виконати письмове завдання.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i/>
          <w:i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cs="Times New Roman"/>
          <w:b/>
          <w:bCs/>
          <w:i/>
          <w:iCs/>
          <w:color w:val="1F497D" w:themeColor="text2"/>
          <w:sz w:val="28"/>
          <w:szCs w:val="28"/>
          <w14:textFill>
            <w14:solidFill>
              <w14:schemeClr w14:val="tx2"/>
            </w14:solidFill>
          </w14:textFill>
        </w:rPr>
        <w:t>Бажаю успіхів!</w:t>
      </w:r>
    </w:p>
    <w:p>
      <w:pPr>
        <w:rPr>
          <w:rStyle w:val="4"/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i/>
          <w:iCs/>
          <w:color w:val="376092" w:themeColor="accent1" w:themeShade="BF"/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3B6A82"/>
    <w:multiLevelType w:val="multilevel"/>
    <w:tmpl w:val="103B6A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372946"/>
    <w:multiLevelType w:val="multilevel"/>
    <w:tmpl w:val="5A3729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09"/>
    <w:rsid w:val="000448C8"/>
    <w:rsid w:val="00256BB0"/>
    <w:rsid w:val="00365412"/>
    <w:rsid w:val="00865154"/>
    <w:rsid w:val="00EB0DB7"/>
    <w:rsid w:val="00EF6D09"/>
    <w:rsid w:val="3F6D22EA"/>
    <w:rsid w:val="6B7F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212</Words>
  <Characters>1214</Characters>
  <Lines>10</Lines>
  <Paragraphs>2</Paragraphs>
  <TotalTime>11</TotalTime>
  <ScaleCrop>false</ScaleCrop>
  <LinksUpToDate>false</LinksUpToDate>
  <CharactersWithSpaces>1424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2023-05-02T01:41:00Z</dcterms:created>
  <dc:creator>Людмила Глуговская</dc:creator>
  <cp:lastModifiedBy>Людмила «Григорьевна»</cp:lastModifiedBy>
  <dcterms:modified xsi:type="dcterms:W3CDTF">2024-04-25T12:15:02Z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