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43" w:rsidRDefault="00676543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76543" w:rsidRPr="00676543" w:rsidRDefault="00676543" w:rsidP="00676543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67654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54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03.11</w:t>
      </w:r>
      <w:r w:rsidRPr="0067654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676543" w:rsidRPr="00676543" w:rsidRDefault="00676543" w:rsidP="00676543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67654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67654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543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1 – Б </w:t>
      </w:r>
    </w:p>
    <w:p w:rsidR="00676543" w:rsidRPr="00676543" w:rsidRDefault="00676543" w:rsidP="00676543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67654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543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676543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676543" w:rsidRPr="00676543" w:rsidRDefault="00676543" w:rsidP="006765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654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67654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543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67654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676543" w:rsidRPr="001D450B" w:rsidRDefault="00676543" w:rsidP="0067654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67654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вправи. Повороти на місці і в русі в шерензі.</w:t>
      </w:r>
    </w:p>
    <w:bookmarkEnd w:id="0"/>
    <w:p w:rsidR="00676543" w:rsidRPr="001D450B" w:rsidRDefault="00676543" w:rsidP="0067654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в звичайному темпі по прямокутнику.</w:t>
      </w:r>
    </w:p>
    <w:p w:rsidR="00676543" w:rsidRPr="001D450B" w:rsidRDefault="00676543" w:rsidP="0067654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</w:p>
    <w:p w:rsidR="00676543" w:rsidRPr="001D450B" w:rsidRDefault="00676543" w:rsidP="0067654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Комплекс ЗРВ з малим </w:t>
      </w:r>
      <w:proofErr w:type="spellStart"/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676543" w:rsidRPr="001D450B" w:rsidRDefault="00676543" w:rsidP="0067654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Лазіння по гімнастичній лаві на колінах і в упорі присівши.</w:t>
      </w:r>
    </w:p>
    <w:p w:rsidR="00676543" w:rsidRPr="001D450B" w:rsidRDefault="00676543" w:rsidP="0067654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</w:p>
    <w:p w:rsidR="00676543" w:rsidRPr="001D450B" w:rsidRDefault="00676543" w:rsidP="0067654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Нахили тулуба в різні сторони біля опори для розвитку гнучкості.</w:t>
      </w:r>
    </w:p>
    <w:p w:rsidR="00676543" w:rsidRPr="00676543" w:rsidRDefault="00676543" w:rsidP="0067654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1D450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"Збирання листя", "Слухай сигнал", "На свої місця".</w:t>
      </w:r>
    </w:p>
    <w:p w:rsidR="00676543" w:rsidRPr="00676543" w:rsidRDefault="00676543" w:rsidP="00284A6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284A69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r w:rsidRPr="00284A6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84A6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284A6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284A6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фізкультури;</w:t>
      </w:r>
      <w:r w:rsidRPr="00284A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 w:rsidRPr="00284A6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з м</w:t>
      </w:r>
      <w:r w:rsidRPr="00284A69">
        <w:rPr>
          <w:rFonts w:ascii="Times New Roman" w:eastAsia="Calibri" w:hAnsi="Times New Roman" w:cs="Times New Roman"/>
          <w:sz w:val="28"/>
          <w:szCs w:val="28"/>
          <w:lang w:eastAsia="uk-UA"/>
        </w:rPr>
        <w:t>’</w:t>
      </w:r>
      <w:proofErr w:type="spellStart"/>
      <w:r w:rsidRPr="00284A6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ячем</w:t>
      </w:r>
      <w:proofErr w:type="spellEnd"/>
      <w:r w:rsidRPr="00284A6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284A69"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676543" w:rsidRPr="00676543" w:rsidRDefault="00676543" w:rsidP="006765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65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76543" w:rsidRPr="00676543" w:rsidRDefault="00676543" w:rsidP="006765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76543" w:rsidRPr="00676543" w:rsidRDefault="00676543" w:rsidP="0067654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67654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76543" w:rsidRPr="00676543" w:rsidRDefault="00676543" w:rsidP="0067654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676543" w:rsidRPr="00676543" w:rsidRDefault="00676543" w:rsidP="00676543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67654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67654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54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 w:rsidR="00284A6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еки під час занять фізкультурою.</w:t>
      </w:r>
    </w:p>
    <w:p w:rsidR="006406BF" w:rsidRPr="00CF0D6B" w:rsidRDefault="00284A69" w:rsidP="006406BF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Theme="minorEastAsia" w:hAnsi="Times New Roman"/>
          <w:b/>
          <w:sz w:val="28"/>
          <w:szCs w:val="28"/>
          <w:lang w:val="uk-UA" w:eastAsia="ru-RU"/>
        </w:rPr>
        <w:t xml:space="preserve">2. </w:t>
      </w:r>
      <w:r w:rsidR="006406BF" w:rsidRPr="001D450B">
        <w:rPr>
          <w:rFonts w:ascii="Times New Roman" w:hAnsi="Times New Roman"/>
          <w:b/>
          <w:sz w:val="28"/>
          <w:szCs w:val="28"/>
          <w:lang w:val="uk-UA"/>
        </w:rPr>
        <w:t>Організовуючі вправи. Повороти на місці і в русі в шерензі.</w:t>
      </w:r>
    </w:p>
    <w:p w:rsidR="006406BF" w:rsidRPr="006406BF" w:rsidRDefault="006406BF" w:rsidP="006406BF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hyperlink r:id="rId5" w:history="1">
        <w:r w:rsidRPr="006406B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https://www.youtube.com/watch?v=tFEfRuHaeXY</w:t>
        </w:r>
      </w:hyperlink>
      <w:r w:rsidRPr="006406BF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152740" w:rsidRDefault="00284A69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</w:t>
      </w:r>
      <w:r w:rsidR="001D450B" w:rsidRPr="00676543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proofErr w:type="spellStart"/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3AD8" w:rsidRPr="00284A69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84A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Вітаю! Почни день із зарядки!</w:t>
      </w:r>
    </w:p>
    <w:p w:rsidR="000309EF" w:rsidRDefault="00FE5DC1" w:rsidP="001D450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6" w:history="1">
        <w:r w:rsidR="001D450B"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https://www.youtube.com/watch?v=wbuOBNWquL8</w:t>
        </w:r>
      </w:hyperlink>
      <w:r w:rsidR="001D45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D450B" w:rsidRPr="00676543">
        <w:rPr>
          <w:lang w:val="uk-UA"/>
        </w:rPr>
        <w:t xml:space="preserve"> </w:t>
      </w:r>
      <w:r w:rsidR="001D450B">
        <w:rPr>
          <w:lang w:val="uk-UA"/>
        </w:rPr>
        <w:t xml:space="preserve"> </w:t>
      </w:r>
    </w:p>
    <w:p w:rsidR="001D450B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</w:p>
    <w:p w:rsidR="006406BF" w:rsidRPr="006406BF" w:rsidRDefault="00284A69" w:rsidP="006406B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1584" behindDoc="1" locked="0" layoutInCell="1" allowOverlap="1" wp14:anchorId="020D8FF4" wp14:editId="5D583DDC">
            <wp:simplePos x="0" y="0"/>
            <wp:positionH relativeFrom="column">
              <wp:posOffset>-153007</wp:posOffset>
            </wp:positionH>
            <wp:positionV relativeFrom="paragraph">
              <wp:posOffset>203476</wp:posOffset>
            </wp:positionV>
            <wp:extent cx="5509260" cy="2329732"/>
            <wp:effectExtent l="0" t="0" r="0" b="0"/>
            <wp:wrapNone/>
            <wp:docPr id="3" name="Рисунок 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2"/>
                    <a:stretch/>
                  </pic:blipFill>
                  <pic:spPr bwMode="auto">
                    <a:xfrm>
                      <a:off x="0" y="0"/>
                      <a:ext cx="5551351" cy="234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6406BF" w:rsidRPr="006406BF">
        <w:rPr>
          <w:rFonts w:ascii="Times New Roman" w:hAnsi="Times New Roman"/>
          <w:b/>
          <w:sz w:val="28"/>
          <w:szCs w:val="28"/>
          <w:lang w:val="uk-UA"/>
        </w:rPr>
        <w:t>Лазіння по гімнастичній лаві на колінах і в упорі присівши.</w:t>
      </w:r>
    </w:p>
    <w:p w:rsidR="002D1EC5" w:rsidRDefault="006406BF" w:rsidP="00403649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284A69" w:rsidRDefault="00444EE2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4A69" w:rsidRDefault="00284A69" w:rsidP="00444E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4EE2" w:rsidRPr="00444EE2" w:rsidRDefault="00284A69" w:rsidP="00444EE2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A92F6F" w:rsidRPr="00444E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44EE2" w:rsidRPr="00444EE2">
        <w:rPr>
          <w:rFonts w:ascii="Times New Roman" w:hAnsi="Times New Roman"/>
          <w:b/>
          <w:sz w:val="28"/>
          <w:szCs w:val="28"/>
          <w:lang w:val="uk-UA"/>
        </w:rPr>
        <w:t>Повторний біг 3</w:t>
      </w:r>
      <w:r w:rsidR="00444EE2">
        <w:rPr>
          <w:rFonts w:ascii="Times New Roman" w:hAnsi="Times New Roman"/>
          <w:b/>
          <w:sz w:val="28"/>
          <w:szCs w:val="28"/>
          <w:lang w:val="uk-UA"/>
        </w:rPr>
        <w:t>*10 м (Човниковий біг).</w:t>
      </w:r>
    </w:p>
    <w:p w:rsidR="00444EE2" w:rsidRDefault="00444EE2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8" w:history="1">
        <w:r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https://www.youtube.com/watch?v=4gBbc93Fztg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</w:p>
    <w:p w:rsidR="00403649" w:rsidRDefault="00284A6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4656" behindDoc="1" locked="0" layoutInCell="1" allowOverlap="1" wp14:anchorId="62A3D3DD" wp14:editId="4203B4B4">
            <wp:simplePos x="0" y="0"/>
            <wp:positionH relativeFrom="column">
              <wp:posOffset>117337</wp:posOffset>
            </wp:positionH>
            <wp:positionV relativeFrom="paragraph">
              <wp:posOffset>70430</wp:posOffset>
            </wp:positionV>
            <wp:extent cx="2574604" cy="1582309"/>
            <wp:effectExtent l="0" t="0" r="0" b="0"/>
            <wp:wrapNone/>
            <wp:docPr id="13" name="Рисунок 13" descr="Розвиток швид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виток швид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70" cy="158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 wp14:anchorId="39C8316C" wp14:editId="501CD82C">
            <wp:simplePos x="0" y="0"/>
            <wp:positionH relativeFrom="column">
              <wp:posOffset>3051175</wp:posOffset>
            </wp:positionH>
            <wp:positionV relativeFrom="paragraph">
              <wp:posOffset>69408</wp:posOffset>
            </wp:positionV>
            <wp:extent cx="2537460" cy="1455420"/>
            <wp:effectExtent l="0" t="0" r="0" b="0"/>
            <wp:wrapNone/>
            <wp:docPr id="14" name="Рисунок 14" descr="Бігові вправи на заняттях із легкої атле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ігові вправи на заняттях із легкої атле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5C326F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848" behindDoc="1" locked="0" layoutInCell="1" allowOverlap="1" wp14:anchorId="1AEC10E1" wp14:editId="6D503704">
            <wp:simplePos x="0" y="0"/>
            <wp:positionH relativeFrom="column">
              <wp:posOffset>2970862</wp:posOffset>
            </wp:positionH>
            <wp:positionV relativeFrom="paragraph">
              <wp:posOffset>193233</wp:posOffset>
            </wp:positionV>
            <wp:extent cx="2540000" cy="2331720"/>
            <wp:effectExtent l="0" t="0" r="0" b="0"/>
            <wp:wrapNone/>
            <wp:docPr id="16" name="Рисунок 16" descr="легкая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кая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800" behindDoc="1" locked="0" layoutInCell="1" allowOverlap="1" wp14:anchorId="26A9DFE4" wp14:editId="5DFF0737">
            <wp:simplePos x="0" y="0"/>
            <wp:positionH relativeFrom="column">
              <wp:posOffset>-49696</wp:posOffset>
            </wp:positionH>
            <wp:positionV relativeFrom="paragraph">
              <wp:posOffset>195774</wp:posOffset>
            </wp:positionV>
            <wp:extent cx="2636520" cy="2232660"/>
            <wp:effectExtent l="0" t="0" r="0" b="0"/>
            <wp:wrapNone/>
            <wp:docPr id="15" name="Рисунок 15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84A69" w:rsidRDefault="00284A6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Pr="00403649" w:rsidRDefault="005C326F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="00403649" w:rsidRPr="00403649">
        <w:rPr>
          <w:rFonts w:ascii="Times New Roman" w:hAnsi="Times New Roman"/>
          <w:b/>
          <w:sz w:val="28"/>
          <w:szCs w:val="28"/>
          <w:lang w:val="uk-UA"/>
        </w:rPr>
        <w:t>. Нахили тулуба в різні сторони біля опори для розвитку гнучкості.</w:t>
      </w:r>
    </w:p>
    <w:p w:rsidR="00403649" w:rsidRDefault="005C326F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-105272</wp:posOffset>
            </wp:positionH>
            <wp:positionV relativeFrom="paragraph">
              <wp:posOffset>91274</wp:posOffset>
            </wp:positionV>
            <wp:extent cx="3329940" cy="1846603"/>
            <wp:effectExtent l="0" t="0" r="0" b="0"/>
            <wp:wrapNone/>
            <wp:docPr id="17" name="Рисунок 17" descr="Розвиток гнуч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виток гнуч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4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4A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403649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403649" w:rsidRDefault="005C326F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872" behindDoc="1" locked="0" layoutInCell="1" allowOverlap="1" wp14:anchorId="7449AA2C" wp14:editId="49125158">
            <wp:simplePos x="0" y="0"/>
            <wp:positionH relativeFrom="column">
              <wp:posOffset>3378205</wp:posOffset>
            </wp:positionH>
            <wp:positionV relativeFrom="paragraph">
              <wp:posOffset>29983</wp:posOffset>
            </wp:positionV>
            <wp:extent cx="2856916" cy="1703457"/>
            <wp:effectExtent l="0" t="0" r="0" b="0"/>
            <wp:wrapNone/>
            <wp:docPr id="20" name="Рисунок 20" descr="Вправи для нормалізації випорожнень. Вправи від запору. Зарядка для старших  діто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прави для нормалізації випорожнень. Вправи від запору. Зарядка для старших  діточ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4" r="11904"/>
                    <a:stretch/>
                  </pic:blipFill>
                  <pic:spPr bwMode="auto">
                    <a:xfrm>
                      <a:off x="0" y="0"/>
                      <a:ext cx="2857720" cy="17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26F" w:rsidRDefault="00C134A7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5C326F" w:rsidRDefault="005C326F" w:rsidP="00C134A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A92F6F" w:rsidRPr="00C134A7" w:rsidRDefault="005C326F" w:rsidP="00C134A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="00A92F6F" w:rsidRPr="00C134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>Рухливі ігри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="00836F1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836F16"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Познайомтеся з правилами нових </w:t>
      </w:r>
      <w:r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рухлив</w:t>
      </w:r>
      <w:r w:rsidR="00836F16"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их</w:t>
      </w:r>
      <w:r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</w:t>
      </w:r>
      <w:r w:rsidR="00836F16"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і</w:t>
      </w:r>
      <w:r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г</w:t>
      </w:r>
      <w:r w:rsidR="00836F16"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о</w:t>
      </w:r>
      <w:r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р</w:t>
      </w:r>
      <w:r w:rsidR="009C45F2" w:rsidRPr="005C326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.</w:t>
      </w:r>
    </w:p>
    <w:p w:rsidR="00836F16" w:rsidRPr="005C326F" w:rsidRDefault="00836F16" w:rsidP="00836F16">
      <w:pPr>
        <w:pStyle w:val="a8"/>
        <w:spacing w:after="0"/>
        <w:contextualSpacing/>
        <w:rPr>
          <w:rFonts w:ascii="Times New Roman" w:hAnsi="Times New Roman"/>
          <w:b/>
          <w:i/>
          <w:color w:val="FF0000"/>
          <w:sz w:val="28"/>
        </w:rPr>
      </w:pPr>
      <w:r w:rsidRPr="005C326F">
        <w:rPr>
          <w:rFonts w:ascii="Times New Roman" w:hAnsi="Times New Roman"/>
          <w:b/>
          <w:i/>
          <w:color w:val="FF0000"/>
          <w:sz w:val="28"/>
        </w:rPr>
        <w:t>«Слухай сигнал»</w:t>
      </w:r>
    </w:p>
    <w:p w:rsidR="00836F16" w:rsidRPr="005C326F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Учні йдуть по колу або пересуваються майданчиком у вільному напрямку. Коли вчитель </w:t>
      </w:r>
      <w:proofErr w:type="spellStart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подасть</w:t>
      </w:r>
      <w:proofErr w:type="spellEnd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сигнал в </w:t>
      </w:r>
      <w:proofErr w:type="spellStart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обумовний</w:t>
      </w:r>
      <w:proofErr w:type="spellEnd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спосіб (свистком або плесне у долоні) один раз, учні повинні набути пози «</w:t>
      </w:r>
      <w:proofErr w:type="spellStart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лелеки</w:t>
      </w:r>
      <w:proofErr w:type="spellEnd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» (стояти на одній нозі, руки в сторони) або іншої, обумовленої раніше, пози. Якщо вчитель </w:t>
      </w:r>
      <w:proofErr w:type="spellStart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подасть</w:t>
      </w:r>
      <w:proofErr w:type="spellEnd"/>
      <w:r w:rsidRPr="005C326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сигнал двічі, учні повинні набути пози «жабки» (присісти, п’яти разом, носки й коліна в сторони, руки між ступнями ніг на підлозі). На третій сигнал учні відновлюють ходьбу.</w:t>
      </w:r>
    </w:p>
    <w:p w:rsid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36F16" w:rsidRPr="008813E0" w:rsidRDefault="008813E0" w:rsidP="00836F16">
      <w:pPr>
        <w:pStyle w:val="a8"/>
        <w:spacing w:after="0"/>
        <w:contextualSpacing/>
        <w:rPr>
          <w:rFonts w:ascii="Times New Roman" w:hAnsi="Times New Roman"/>
          <w:b/>
          <w:i/>
          <w:color w:val="FF0000"/>
          <w:sz w:val="28"/>
        </w:rPr>
      </w:pPr>
      <w:bookmarkStart w:id="1" w:name="_Toc507260152"/>
      <w:bookmarkStart w:id="2" w:name="_Toc507261107"/>
      <w:bookmarkStart w:id="3" w:name="_Toc507261260"/>
      <w:r w:rsidRPr="008813E0">
        <w:rPr>
          <w:rFonts w:ascii="Times New Roman" w:hAnsi="Times New Roman"/>
          <w:b/>
          <w:i/>
          <w:color w:val="FF0000"/>
          <w:sz w:val="28"/>
        </w:rPr>
        <w:t>«</w:t>
      </w:r>
      <w:r w:rsidR="00836F16" w:rsidRPr="008813E0">
        <w:rPr>
          <w:rFonts w:ascii="Times New Roman" w:hAnsi="Times New Roman"/>
          <w:b/>
          <w:i/>
          <w:color w:val="FF0000"/>
          <w:sz w:val="28"/>
        </w:rPr>
        <w:t>На свої місця</w:t>
      </w:r>
      <w:bookmarkEnd w:id="1"/>
      <w:bookmarkEnd w:id="2"/>
      <w:bookmarkEnd w:id="3"/>
      <w:r w:rsidRPr="008813E0">
        <w:rPr>
          <w:rFonts w:ascii="Times New Roman" w:hAnsi="Times New Roman"/>
          <w:b/>
          <w:i/>
          <w:color w:val="FF0000"/>
          <w:sz w:val="28"/>
        </w:rPr>
        <w:t>»</w:t>
      </w:r>
    </w:p>
    <w:p w:rsidR="00836F16" w:rsidRPr="008813E0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8813E0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Усі гравці шикуються в одну чи дві колони і витягують руки вперед, злегка торкаючись ними плечей попередніх гравців.</w:t>
      </w:r>
    </w:p>
    <w:p w:rsidR="00836F16" w:rsidRPr="008813E0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8813E0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За сигналом ведучого: „Розбіглися!“ — усі діти розбігаються в різні боки. За другим сигналом: „Швидко по місцях!“ — усі мають вишикуватись у початкове положення. Хто з гравців найшвидше стане на своє місце і правильно витягне руки, стає переможцем.</w:t>
      </w:r>
    </w:p>
    <w:p w:rsidR="00836F16" w:rsidRPr="008813E0" w:rsidRDefault="00836F16" w:rsidP="00836F1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8813E0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Якщо гравців дві колони, то виграє група, що вишикувалася першою.</w:t>
      </w:r>
    </w:p>
    <w:p w:rsidR="00836F16" w:rsidRDefault="00836F16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FE5DC1" w:rsidRPr="00574DB4" w:rsidRDefault="00620887" w:rsidP="00FE5DC1">
      <w:pPr>
        <w:tabs>
          <w:tab w:val="left" w:pos="72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FE5DC1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D450B"/>
    <w:rsid w:val="00284A69"/>
    <w:rsid w:val="002D1EC5"/>
    <w:rsid w:val="002F3AD8"/>
    <w:rsid w:val="00312376"/>
    <w:rsid w:val="00383A2A"/>
    <w:rsid w:val="00403649"/>
    <w:rsid w:val="004277E6"/>
    <w:rsid w:val="00444EE2"/>
    <w:rsid w:val="004D40B6"/>
    <w:rsid w:val="00574DB4"/>
    <w:rsid w:val="005C326F"/>
    <w:rsid w:val="005D6A5B"/>
    <w:rsid w:val="00620887"/>
    <w:rsid w:val="006406BF"/>
    <w:rsid w:val="00665206"/>
    <w:rsid w:val="00676543"/>
    <w:rsid w:val="006C7707"/>
    <w:rsid w:val="00753E11"/>
    <w:rsid w:val="007A4633"/>
    <w:rsid w:val="007C5A9E"/>
    <w:rsid w:val="00836F16"/>
    <w:rsid w:val="008530DA"/>
    <w:rsid w:val="008813E0"/>
    <w:rsid w:val="0092312F"/>
    <w:rsid w:val="00994251"/>
    <w:rsid w:val="009C45F2"/>
    <w:rsid w:val="009E6BD0"/>
    <w:rsid w:val="00A71474"/>
    <w:rsid w:val="00A92F6F"/>
    <w:rsid w:val="00AA07F1"/>
    <w:rsid w:val="00B05D77"/>
    <w:rsid w:val="00C134A7"/>
    <w:rsid w:val="00C56078"/>
    <w:rsid w:val="00CC7DC9"/>
    <w:rsid w:val="00CF0D6B"/>
    <w:rsid w:val="00D61132"/>
    <w:rsid w:val="00DE5AC9"/>
    <w:rsid w:val="00E523A7"/>
    <w:rsid w:val="00EB228F"/>
    <w:rsid w:val="00EC7280"/>
    <w:rsid w:val="00FC6C91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DD68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gBbc93Fztg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buOBNWquL8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tFEfRuHaeX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1942</Words>
  <Characters>1108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20</cp:revision>
  <dcterms:created xsi:type="dcterms:W3CDTF">2022-09-14T12:00:00Z</dcterms:created>
  <dcterms:modified xsi:type="dcterms:W3CDTF">2023-10-25T19:36:00Z</dcterms:modified>
</cp:coreProperties>
</file>