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39" w:rsidRPr="00411D39" w:rsidRDefault="00411D39" w:rsidP="00411D39">
      <w:pPr>
        <w:ind w:left="-567"/>
        <w:rPr>
          <w:b/>
          <w:i/>
        </w:rPr>
      </w:pPr>
      <w:proofErr w:type="spellStart"/>
      <w:r w:rsidRPr="00E31D79">
        <w:rPr>
          <w:rFonts w:ascii="Times New Roman" w:hAnsi="Times New Roman" w:cs="Times New Roman"/>
          <w:b/>
          <w:i/>
          <w:color w:val="7030A0"/>
          <w:sz w:val="28"/>
        </w:rPr>
        <w:t>Фізична</w:t>
      </w:r>
      <w:proofErr w:type="spellEnd"/>
      <w:r w:rsidRPr="00E31D79">
        <w:rPr>
          <w:rFonts w:ascii="Times New Roman" w:hAnsi="Times New Roman" w:cs="Times New Roman"/>
          <w:b/>
          <w:i/>
          <w:color w:val="7030A0"/>
          <w:sz w:val="28"/>
        </w:rPr>
        <w:t xml:space="preserve"> культура 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1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>7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</w:t>
      </w:r>
      <w:r w:rsidRPr="00E31D79">
        <w:rPr>
          <w:rFonts w:ascii="Times New Roman" w:hAnsi="Times New Roman" w:cs="Times New Roman"/>
          <w:b/>
          <w:i/>
          <w:color w:val="7030A0"/>
          <w:sz w:val="28"/>
          <w:lang w:val="uk-UA"/>
        </w:rPr>
        <w:t>01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.202</w:t>
      </w:r>
      <w:r w:rsidRPr="00E31D79">
        <w:rPr>
          <w:rFonts w:ascii="Times New Roman" w:hAnsi="Times New Roman" w:cs="Times New Roman"/>
          <w:b/>
          <w:i/>
          <w:color w:val="7030A0"/>
          <w:sz w:val="28"/>
          <w:lang w:val="uk-UA"/>
        </w:rPr>
        <w:t>4</w:t>
      </w:r>
      <w:r>
        <w:rPr>
          <w:rFonts w:ascii="Times New Roman" w:hAnsi="Times New Roman" w:cs="Times New Roman"/>
          <w:b/>
          <w:i/>
          <w:color w:val="7030A0"/>
          <w:sz w:val="28"/>
        </w:rPr>
        <w:t xml:space="preserve">  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i/>
          <w:color w:val="7030A0"/>
          <w:sz w:val="28"/>
        </w:rPr>
        <w:t>3-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>А</w:t>
      </w:r>
      <w:r>
        <w:rPr>
          <w:rFonts w:ascii="Times New Roman" w:hAnsi="Times New Roman" w:cs="Times New Roman"/>
          <w:b/>
          <w:i/>
          <w:color w:val="7030A0"/>
          <w:sz w:val="28"/>
        </w:rPr>
        <w:t xml:space="preserve"> 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Вчитель: Юшко А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.А.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D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411D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Супербаскет</w:t>
      </w:r>
      <w:proofErr w:type="spellEnd"/>
      <w:r w:rsidRPr="00411D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 Організаційні вправи. Різновиди ходьби та бігу. ЗРВ із м’ячами. Передачі м’яча. Упори. Рухлива гра «Передав - сідай».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розгинанням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.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 2. Навчити передачі м’яча двома руками від грудей у</w:t>
      </w:r>
      <w:r w:rsidRPr="00411D39">
        <w:rPr>
          <w:rFonts w:ascii="Times New Roman" w:hAnsi="Times New Roman" w:cs="Times New Roman"/>
          <w:sz w:val="28"/>
          <w:szCs w:val="28"/>
        </w:rPr>
        <w:t> </w:t>
      </w:r>
      <w:r w:rsidRPr="00411D39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Pr="00411D39">
        <w:rPr>
          <w:rFonts w:ascii="Times New Roman" w:hAnsi="Times New Roman" w:cs="Times New Roman"/>
          <w:sz w:val="28"/>
          <w:szCs w:val="28"/>
        </w:rPr>
        <w:t> </w:t>
      </w: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ловіння його після відскоку від підлоги. </w:t>
      </w:r>
      <w:r w:rsidRPr="00411D3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«Передав 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сідай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: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свисток;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волейбольні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Сюжет уроку 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 баскетбол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бігають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нахиляються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задіють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вид спорту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гармонійно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фізичну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форму. Баскетбол у 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Зміцнюється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дихальна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серцево-судинна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система.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Тренування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 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найкраща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проф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ілактика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Юний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баскетболі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хворіє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 ГРВІ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рідше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однолітків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Баскетбол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корисний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влучити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Ба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доводиться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передбачати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противника.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тренування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формують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твердий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характер. Баскетбол 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командна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зможете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налагоджувати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взаємини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колективі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 просто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друзі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D39" w:rsidRPr="00411D39" w:rsidRDefault="00411D39" w:rsidP="00411D3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lastRenderedPageBreak/>
        <w:t>- на внутрішній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411D3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411D3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411D3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дотримувати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Комплекс ЗРВ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м’яч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1. В. п. — стоячи,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); 2 — в. 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2. В. п. — стоячи,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вперед; 2 — руки до грудей; 3 —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3. В. п. — стоячи,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назад; 3—4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4.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6.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7.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вперед; 2 — упор стоячи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зігнувшись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,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8.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правою,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 ОМВ.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по 8 р.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іткістю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2 шеренги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Передачі м’яча двома руками від грудей у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ловіння його після відскоку від підлоги ОМВ.</w:t>
      </w:r>
    </w:p>
    <w:p w:rsidR="00E521AD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https://www.youtube.com/watch?v=KNlYu_f3CgE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ударом об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штовханням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вперед — низ.</w:t>
      </w:r>
    </w:p>
    <w:p w:rsidR="005628A9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instrText>HYPERLINK</w:instrText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"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instrText>https</w:instrText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>://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instrText>www</w:instrText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>.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instrText>youtube</w:instrText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>.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instrText>com</w:instrText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>/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instrText>watch</w:instrText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>?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instrText>v</w:instrText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>=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instrText>FOM</w:instrText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>4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instrText>vjVc</w:instrText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>4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instrText>v</w:instrText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0" </w:instrTex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</w:rPr>
        <w:t>https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://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</w:rPr>
        <w:t>www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</w:rPr>
        <w:t>youtube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</w:rPr>
        <w:t>com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/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</w:rPr>
        <w:t>watch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?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</w:rPr>
        <w:t>v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=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</w:rPr>
        <w:t>FOM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</w:rPr>
        <w:t>vjVc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</w:rPr>
        <w:t>v</w:t>
      </w:r>
      <w:r w:rsidR="005628A9" w:rsidRPr="005628A9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5628A9" w:rsidRPr="005628A9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удару за 2—3 м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Приділити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парах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стіни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(без пари).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ОМВ.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стегнах набути упор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(15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11D3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набути упор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(5—6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521AD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E521AD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521AD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1AD" w:rsidRPr="00E521AD" w:rsidRDefault="00E521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 «Передав — 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сідай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E521AD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sz w:val="28"/>
          <w:szCs w:val="28"/>
        </w:rPr>
        <w:lastRenderedPageBreak/>
        <w:t>Учасників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об’єднують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обирають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шикуються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 колону по одному.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колони,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5—6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тримає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. За сигналом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кидає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гравцеві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колоні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іймавши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капітанові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Отримавши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колони,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іднімає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підводяться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21AD" w:rsidRPr="007D0C33" w:rsidRDefault="00E521AD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«Черепаха </w:t>
      </w:r>
      <w:proofErr w:type="spellStart"/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>Аха-Аха</w:t>
      </w:r>
      <w:proofErr w:type="spellEnd"/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521AD" w:rsidRPr="00E521AD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7D0C3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https://www.youtube.com/watch?v=jHiytzJD0tE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521AD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ОМВ.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у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повітрі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C33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7D0C33"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="00411D39" w:rsidRPr="007D0C33">
        <w:rPr>
          <w:lang w:val="uk-UA"/>
        </w:rPr>
        <w:t xml:space="preserve">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noProof/>
        </w:rPr>
        <w:drawing>
          <wp:inline distT="0" distB="0" distL="0" distR="0">
            <wp:extent cx="2890062" cy="2954740"/>
            <wp:effectExtent l="19050" t="0" r="5538" b="0"/>
            <wp:docPr id="3" name="Рисунок 1" descr="Веселые маленькие дети играют в баскетбол с большим оранжевым мячом в  веселой игре на детской площадке, векторные иллюстрации мультфильма  изолированы на белом фоне #442843218 - Лара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селые маленькие дети играют в баскетбол с большим оранжевым мячом в  веселой игре на детской площадке, векторные иллюстрации мультфильма  изолированы на белом фоне #442843218 - Ларасток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182" cy="295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8E3B0E" w:rsidRDefault="007D0C33" w:rsidP="007D0C33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7D0C33" w:rsidRPr="008E3B0E" w:rsidRDefault="007D0C33" w:rsidP="007D0C33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r w:rsidRPr="008E3B0E">
        <w:rPr>
          <w:rFonts w:ascii="Times New Roman" w:hAnsi="Times New Roman"/>
          <w:b/>
          <w:i/>
          <w:color w:val="0000FF"/>
          <w:sz w:val="44"/>
          <w:szCs w:val="44"/>
          <w:lang w:val="uk-UA"/>
        </w:rPr>
        <w:t>Рух — супутник здоров’я.</w:t>
      </w:r>
    </w:p>
    <w:p w:rsidR="003341D1" w:rsidRPr="007D0C33" w:rsidRDefault="003341D1" w:rsidP="007D0C33">
      <w:pPr>
        <w:tabs>
          <w:tab w:val="left" w:pos="250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3341D1" w:rsidRPr="007D0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36AB"/>
    <w:multiLevelType w:val="hybridMultilevel"/>
    <w:tmpl w:val="0B10B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411D39"/>
    <w:rsid w:val="003341D1"/>
    <w:rsid w:val="00411D39"/>
    <w:rsid w:val="005628A9"/>
    <w:rsid w:val="007D0C33"/>
    <w:rsid w:val="00E5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D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1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lYu_f3C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HiytzJD0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2024-01-06T19:55:00Z</dcterms:created>
  <dcterms:modified xsi:type="dcterms:W3CDTF">2024-01-06T20:34:00Z</dcterms:modified>
</cp:coreProperties>
</file>