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12.03.2024         Читання          Клас: 3-Б   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Перевіряю свої досягнення. Діагностувальна робота: робота з літературним твором В. Сухомлинського «Усмішка». Повторення жанрів літератури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перевірити  навички школярів читати   та  розуміти прочитане , 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причино - наслідкових зв’язків, визначення теми твору.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Опорний конспект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І. Організація класу.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ІІ. Інструктаж щодо виконання роботи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Роботу виконуй у зошиті для контрольних робіт з укр. мови.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2.</w:t>
        <w:tab/>
        <w:t xml:space="preserve">Записи оформлюй охайно.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3.</w:t>
        <w:tab/>
        <w:t xml:space="preserve">Спочатку уважно   прочитай оповідання, вдумливо прочитай завдання, а  вже потім виконуй.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4932680</wp:posOffset>
            </wp:positionH>
            <wp:positionV relativeFrom="paragraph">
              <wp:posOffset>272415</wp:posOffset>
            </wp:positionV>
            <wp:extent cx="943610" cy="94361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943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або за покликанням виконай контрольну роботу онлайн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https://vseosvita.ua/test/start/lhz001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ІІІ. Виконання тематичної діагностувальної роботи:  робота з літературним твором.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 уважно текст.  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Усмішка</w:t>
      </w:r>
    </w:p>
    <w:p w:rsidR="00000000" w:rsidDel="00000000" w:rsidP="00000000" w:rsidRDefault="00000000" w:rsidRPr="00000000" w14:paraId="00000010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Був травневий сонячний ранок. На зелених луках, що починалися зараз же за селом, розквітнули жовті кульбабки, дзвеніли бджоли й джмелі, в блакитному небі грав на срібних струнах жайворонок.</w:t>
      </w:r>
    </w:p>
    <w:p w:rsidR="00000000" w:rsidDel="00000000" w:rsidP="00000000" w:rsidRDefault="00000000" w:rsidRPr="00000000" w14:paraId="00000011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Цієї тихої ранкової хвилини з хати вийшла маленька дівчинка. У неї були блакитні очі, біле, мов спіла пшениця, волосся. Вона почимчикувала зеленими луками. Побачила барвистого метелика й усміхнулась, їй стало так радісно, що захотілося, аби цілий світ бачив її усмішку.</w:t>
      </w:r>
    </w:p>
    <w:p w:rsidR="00000000" w:rsidDel="00000000" w:rsidP="00000000" w:rsidRDefault="00000000" w:rsidRPr="00000000" w14:paraId="00000012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Усміхалася дівчинка й тупала за метеликом. Він летів повагом, не поспішаючи. </w:t>
      </w:r>
    </w:p>
    <w:p w:rsidR="00000000" w:rsidDel="00000000" w:rsidP="00000000" w:rsidRDefault="00000000" w:rsidRPr="00000000" w14:paraId="00000013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це дівчинка побачила діда. Він ішов їй назустріч. Погляд його був похмурий, брови насуплені, в очах — злість. Дівчинка несла назустріч дідові усмішку. Вона сподівалася: ось зараз і він усміхнеться. </w:t>
      </w:r>
    </w:p>
    <w:p w:rsidR="00000000" w:rsidDel="00000000" w:rsidP="00000000" w:rsidRDefault="00000000" w:rsidRPr="00000000" w14:paraId="00000014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Невже в такий радісний день можна бути похмурим і непривітним? Уже в глибині її душі піднялася маленька хвиля страху, але вона усміхалась, вона несла назустріч дідові свою усмішку й закликала його: "Усміхніться й ви, дідусю!" </w:t>
      </w:r>
    </w:p>
    <w:p w:rsidR="00000000" w:rsidDel="00000000" w:rsidP="00000000" w:rsidRDefault="00000000" w:rsidRPr="00000000" w14:paraId="00000015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дід не усміхнувся. Погляд його залишався похмурий, брови — насуплені, очі — злі.</w:t>
      </w:r>
    </w:p>
    <w:p w:rsidR="00000000" w:rsidDel="00000000" w:rsidP="00000000" w:rsidRDefault="00000000" w:rsidRPr="00000000" w14:paraId="00000016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Страх оволодів серцем дівчинки. Усмішка погасла на її лиці. І тої ж хвилини їй здалося, що затьмарився, спохмурнів цілий світ. Зелений луг посірів. Жовті сонечка кульбабок перетворилися на фіолетові плями, блакитнеє небо стало бліде, а срібна пісня жайворонка тремтіла, мов той струмок, що ось-ось помре.</w:t>
      </w:r>
    </w:p>
    <w:p w:rsidR="00000000" w:rsidDel="00000000" w:rsidP="00000000" w:rsidRDefault="00000000" w:rsidRPr="00000000" w14:paraId="00000017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Дівчинка заплакала. За хвилину дід уже був далеко. Вона бачила тепер його спину, але й спина здавалася їй злою і непривітною.</w:t>
      </w:r>
    </w:p>
    <w:p w:rsidR="00000000" w:rsidDel="00000000" w:rsidP="00000000" w:rsidRDefault="00000000" w:rsidRPr="00000000" w14:paraId="00000018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Дівчинка йшла собі луками далі, її серце затремтіло, коли вона побачила — знову назустріч хтось іде. Придивляється — аж то бабуся, з ціпком старенька дибає.</w:t>
      </w:r>
    </w:p>
    <w:p w:rsidR="00000000" w:rsidDel="00000000" w:rsidP="00000000" w:rsidRDefault="00000000" w:rsidRPr="00000000" w14:paraId="00000019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Дівчинка насторожилась і запитливо глянула в її очі. Бабуся усміхнулась. І така була добра та щира її усмішка, що цілий світ навколо дівчинки знову ожив, заграв, заспівав, переливаючись усякими барвами. Мов маленькі сонця, знову заясніли кульбабки, задзвеніли бджоли й джмелі, заграв на срібних струнах жайворонок. Дівчинка усміхнулася, перед її очима знову затремтіли барвисті крильця метелика. Вона пішла за метеликом, а бабуся спинилась на хвилинку і, дивлячись їй услід, щось тихо прошепотіла.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6c6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                                        За Василем Сухомлинським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Виконай завдання (з однією правильною відповіддю)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Визнач жанр прочитаного твору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народна казка                            Б) літературна казка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В) оповідання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Познач, чому дівчинці було весело і радісно?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Вона побачила гарного метелика серед чарівної природи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Уранці пройшо дощ і все навколо буяло і розцвітало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Вона була гарна на вроду і знала про це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Визнач кількість дійових осіб у творі: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одна             Б) дві              В) три                  Г) чотири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Познач, до якого розділу книжки слід віднести твір “Усмішка”.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Оберігай рідну природу.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Пишайся своєю родиною.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Посмішка нічого не коштує, але дорого цінується.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6c6c6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Познач прислів'я, яке відображає ОСНОВНУ ДУМКУ твору.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Надувся, як півтора нещастя.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Посміхнися-і світ навколо тебе стане світлішим.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Веселий сміх-здоров'я.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Встанови послідовність подій у творі.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 усмішки бабусі світ навколо дівчинки знову ожив.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Був сонячний травневий ранок.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Усмішка згасла на обличчі дівчинки.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Назустріч ішов похмурий насуплений дід.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Дівчинка побачила барвистого метелика.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Віднови текст.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Мов маленькі __________________ (Обери: сонечка, грибочки, дзвіночки), знову заясніли кульбабки, ____________________ (Обери: запищали, задзвеніли, завили) бджоли й джмелі, заграв________ ______ _______ _______ ______________ (Обери: на білих клавішах, на тонких вітах дерев, на срібних струнах) жайворонок.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ІV. Підсумок уроку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6c6c6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6c6c6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6c6c6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6c6c"/>
          <w:sz w:val="28"/>
          <w:szCs w:val="28"/>
          <w:rtl w:val="0"/>
        </w:rPr>
        <w:t xml:space="preserve">Ключ до тесту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6c6c6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6c6c"/>
          <w:sz w:val="28"/>
          <w:szCs w:val="28"/>
          <w:rtl w:val="0"/>
        </w:rPr>
        <w:t xml:space="preserve">1. А     2. В    3. А   4. В    5. В     6. Б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6c6c6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6c6c"/>
          <w:sz w:val="28"/>
          <w:szCs w:val="28"/>
          <w:rtl w:val="0"/>
        </w:rPr>
        <w:t xml:space="preserve">7. 5, 1, 4, 3, 2                8. сонечка, задзвеніли, на   срібних струнах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seosvita.ua/test/start/lhz0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