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27.02.2024     Фізична культура    Клас: 3-Б      СтаріковаН.А.</w:t>
      </w:r>
    </w:p>
    <w:p w:rsidR="00000000" w:rsidDel="00000000" w:rsidP="00000000" w:rsidRDefault="00000000" w:rsidRPr="00000000" w14:paraId="00000002">
      <w:pPr>
        <w:spacing w:after="120" w:line="240" w:lineRule="auto"/>
        <w:ind w:left="284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Джекі Чан». Організаційні вправи. Різновиди ходьби та бігу. ЗРВ на місці. «Міст», метання. Розвиток сили. Рухлива гра «Перегони м’ячів».</w: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Завдання уроку :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 Навчити техніки виконання «моста» із положення лежачи. 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 Навчити техніки метання малого м’яча «з-за спини через плече». 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 Сприяти розвитку сили згинанням і розгинанням рук у положенні лежачи на спині, утримуючи обтяження до 1 кг.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 Виховувати спритність рухливою грою «Перегони м’ячів».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 музичний програвач, свисток, каремати, мати, малі м’ячі, 2 м’ячі, обтяження до 1 кг.</w:t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Сюжет уроку 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3117850</wp:posOffset>
            </wp:positionH>
            <wp:positionV relativeFrom="margin">
              <wp:posOffset>5380355</wp:posOffset>
            </wp:positionV>
            <wp:extent cx="3529965" cy="4261485"/>
            <wp:effectExtent b="0" l="0" r="0" t="0"/>
            <wp:wrapSquare wrapText="bothSides" distB="0" distT="0" distL="114300" distR="114300"/>
            <wp:docPr descr="C:\Users\I\Downloads\Jackie_Chan02.jpg" id="1" name="image1.jpg"/>
            <a:graphic>
              <a:graphicData uri="http://schemas.openxmlformats.org/drawingml/2006/picture">
                <pic:pic>
                  <pic:nvPicPr>
                    <pic:cNvPr descr="C:\Users\I\Downloads\Jackie_Chan0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4261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Урок від майстра бойових мистецтв та популярного актора. Він не тільки актор, але й каскадер, постановник трюків і бойових сцен. Він — один із найпопулярніших акторів у світі. Він відомий своїм акробатичним бойовим стилем, комедійним даром, а також використанням усіляких «підручних засобів» у боях.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8"/>
          <w:szCs w:val="28"/>
          <w:rtl w:val="0"/>
        </w:rPr>
        <w:t xml:space="preserve">До ЗРВ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) Герой нашого уроку почав вивчати бойові мистецтва із вправ на поставу.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8"/>
          <w:szCs w:val="28"/>
          <w:rtl w:val="0"/>
        </w:rPr>
        <w:t xml:space="preserve">До акробатики та метання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) Для виконання каскадерських трюків герой уроку багато тренувався, займався китайською гімнастикою, бойовим мистецтвом кунг-фу, пластикою та акробатикою. Ось цей трюк він часто використовує у своїх фільмах.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8"/>
          <w:szCs w:val="28"/>
          <w:rtl w:val="0"/>
        </w:rPr>
        <w:t xml:space="preserve">До розвитку сили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) Одним з найуспішніших його фільмів став «Карате кід», фільм для дітей та дорослих, де він виконав роль старого вчителя бойових мистецтв для хлопчика. Учитель завжди говорив своєму підопічному, що найголовніше — це кон- центрація, увага й сила. Дотримуймо його порад!</w: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Маючи дуже багато грошей, наш герой не хоче, щоб його обслуговували. Він ніколи не вирізнявся особливою марнотратністю й завжди стежив за своїм будинком сам. Протягом багатьох років актор самостійно прибирає у своєму будинку, готує їжу й ходить за покупками. У нього добре серце. Більшість своїх доходів він витрачає на благодійність. Він допомагає бідним, жертвує гроші на допомогу нужденним, а ще опікує сиріт. У цілому він усиновив 10 дітей і оформив опіку над 50 сиротами в Китаї.</w:t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Девіз нашого героя: «Страху — немає, дублерів — немає, рівних — теж немає».</w:t>
      </w:r>
    </w:p>
    <w:p w:rsidR="00000000" w:rsidDel="00000000" w:rsidP="00000000" w:rsidRDefault="00000000" w:rsidRPr="00000000" w14:paraId="0000000D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Суть уроку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Дітям потрібно здогадатись, що на уроці йдеться про Джекі Чана.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ХІД УРОКУ</w:t>
      </w:r>
    </w:p>
    <w:bookmarkStart w:colFirst="0" w:colLast="0" w:name="2et92p0" w:id="4"/>
    <w:bookmarkEnd w:id="4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highlight w:val="white"/>
          <w:u w:val="none"/>
          <w:vertAlign w:val="baseline"/>
          <w:rtl w:val="0"/>
        </w:rPr>
        <w:t xml:space="preserve">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ПІДГОТОВЧА ЧАСТИНА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12—15 хв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12">
      <w:pPr>
        <w:spacing w:after="120" w:line="240" w:lineRule="auto"/>
        <w:ind w:left="-567"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67"/>
          <w:tab w:val="left" w:leader="none" w:pos="10991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3. Різновиди ходьби та бігу: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</w:t>
      </w:r>
    </w:p>
    <w:bookmarkStart w:colFirst="0" w:colLast="0" w:name="3dy6vkm" w:id="6"/>
    <w:bookmarkEnd w:id="6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</w:t>
      </w:r>
    </w:p>
    <w:bookmarkStart w:colFirst="0" w:colLast="0" w:name="1t3h5sf" w:id="7"/>
    <w:bookmarkEnd w:id="7"/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(10 с);</w:t>
      </w:r>
    </w:p>
    <w:bookmarkStart w:colFirst="0" w:colLast="0" w:name="4d34og8" w:id="8"/>
    <w:bookmarkEnd w:id="8"/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голову (15 с);</w:t>
      </w:r>
    </w:p>
    <w:bookmarkStart w:colFirst="0" w:colLast="0" w:name="2s8eyo1" w:id="9"/>
    <w:bookmarkEnd w:id="9"/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(10 с);</w:t>
      </w:r>
    </w:p>
    <w:bookmarkStart w:colFirst="0" w:colLast="0" w:name="17dp8vu" w:id="10"/>
    <w:bookmarkEnd w:id="10"/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випадами вперед з поворотом тулуба праворуч, ліворуч, руки на пояс (20 с);</w:t>
      </w:r>
    </w:p>
    <w:bookmarkStart w:colFirst="0" w:colLast="0" w:name="3rdcrjn" w:id="11"/>
    <w:bookmarkEnd w:id="11"/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  <w:tab w:val="left" w:leader="none" w:pos="7867"/>
          <w:tab w:val="left" w:leader="none" w:pos="109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(10 с);</w:t>
        <w:tab/>
      </w:r>
    </w:p>
    <w:bookmarkStart w:colFirst="0" w:colLast="0" w:name="26in1rg" w:id="12"/>
    <w:bookmarkEnd w:id="12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перекатним кроком (15 с);</w:t>
      </w:r>
    </w:p>
    <w:bookmarkStart w:colFirst="0" w:colLast="0" w:name="lnxbz9" w:id="13"/>
    <w:bookmarkEnd w:id="13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  <w:tab w:val="left" w:leader="none" w:pos="7867"/>
          <w:tab w:val="left" w:leader="none" w:pos="109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(10 с);</w:t>
        <w:tab/>
      </w:r>
    </w:p>
    <w:bookmarkStart w:colFirst="0" w:colLast="0" w:name="35nkun2" w:id="14"/>
    <w:bookmarkEnd w:id="14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біг «змійкою» або по діагоналі (1 хв);</w:t>
      </w:r>
    </w:p>
    <w:bookmarkStart w:colFirst="0" w:colLast="0" w:name="1ksv4uv" w:id="15"/>
    <w:bookmarkEnd w:id="15"/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  <w:tab w:val="left" w:leader="none" w:pos="7867"/>
          <w:tab w:val="left" w:leader="none" w:pos="109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(15 с).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Стежити за диханням та за правильністю виконання.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4.Перешикування на 1—2 (1—3)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(для утворення двох (трьох) шеренг).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5. Комплекс ЗРВ на місці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https://www.youtube.com/watch?v=loPkREau0oE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ІІ. ОСНОВНА ЧАСТИНА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8"/>
          <w:szCs w:val="28"/>
          <w:rtl w:val="0"/>
        </w:rPr>
        <w:t xml:space="preserve">18—20 хв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1.«Міст» із положення лежачи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https://www.youtube.com/watch?v=5UC6-gCpAK4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Times New Roman" w:cs="Times New Roman" w:eastAsia="Times New Roman" w:hAnsi="Times New Roman"/>
          <w:i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8"/>
          <w:szCs w:val="28"/>
          <w:rtl w:val="0"/>
        </w:rPr>
        <w:t xml:space="preserve">Послідовність навчання:</w:t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1. Лежачи на животі, захопити руками ноги за середину гомілки. Прогинаючись, відірвати ноги від підлоги, голову закинути назад («кошик»). 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2. Те саме, але виконати перекати вперед, назад на животі. 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3. Лежачи на животі, ноги прямі, руки вгору прямі. Прогнутися і відірвати ноги та руки від підлоги («човник»).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 4. Лежачи на животі, руки вздовж тулуба, ноги прямі. Прогнутися назад не відриваючи ноги від підлоги, голова назад. </w:t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5. Стоячи на колінах (відстань між колінами долоня), нахил назад, намага- ючись руками торкнутися підлоги. Вправу можна виконувати біля гімна- стичної стінки. </w:t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6. Стоячи спиною до гімнастичної стінки на відстані кроку, триматись зігну- тими руками рейки за головою і випрямляючи руки, прогнутись. </w:t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7. Лежачи на спині, сильно зігнути ноги і тримати їх (на ширину ступні), ру- ки біля голови (пальцями до плечей). Випрямляючи разом руки і ноги, прогнутись, сильно нахиливши голову назад. У положенні «моста», ви- прямляючи ноги в колінах, передати вагу тіла на руки. Згинаючи руки і ноги, нахиляючи голову вперед, поступово набути вихідного положення.</w:t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Після виконання вправи виконати 2—3 нахили тулуба вперед.</w:t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2. Метання малого м’яча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«з-за спини через плече», стоячи на одному, двох колінах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https://www.youtube.com/watch?v=u-bnnK86UkA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8"/>
          <w:szCs w:val="28"/>
          <w:rtl w:val="0"/>
        </w:rPr>
        <w:t xml:space="preserve">Техніка роботи рук.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 М’яч тримати у правій руці (або лівій) на рівні голови, друга рука розташована довільно. Праву руку (ліву) з м’ячем відвести униз — назад і в сторону, тулуб повернути та нахилити праворуч, ліву руку підняти угору — вперед. Потім швидко випрямитися і повернути тулуб ліворуч у напрямку метання. Одночасно рука швидко рухається над плечем уперед — угору, погляд спрямований прямо. Тулуб по інерції нахиляється трохи уперед.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3. Розвиток сили: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у положенні лежачи на спині згинання і розгинання рук, утримуючи обтяження до 1 кг</w:t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 Дівчата — 10—15 р., хлопці 20—25 р.</w:t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ІІІ. ЗАКЛЮЧНА ЧАСТИНА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8"/>
          <w:szCs w:val="28"/>
          <w:rtl w:val="0"/>
        </w:rPr>
        <w:t xml:space="preserve">3—5 хв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Рухлива гра «Перегони м’ячів»</w:t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Гравці утворюють широке коло і розраховуються на «перший — другий».</w:t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Times New Roman" w:cs="Times New Roman" w:eastAsia="Times New Roman" w:hAnsi="Times New Roman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8"/>
          <w:szCs w:val="28"/>
          <w:rtl w:val="0"/>
        </w:rPr>
        <w:t xml:space="preserve">Перші номери — одна команда, другі — друга. Двоє напрямних гравців — капітани. У руках тримають м’ячі. За сигналом учителя капітани передають м’ячі по колу в протилежні сторони гравцям своєї команди. Перемагають ті, хто швидше поверне м’яч капітанові. Одним із варіантів гри може бути, коли м’ячі спочатку в учасників, які стоять напроти, їх передають в одному напрямку. Перемагає команда, м’яч якої наздожене м’яч суперників.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Руханка «Зоодискотека»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https://www.youtube.com/watch?v=bUKs6Ft5xCM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Шикування в шеренгу.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Організаційні вправи.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Підбиття підсумків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уроку.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867699</wp:posOffset>
            </wp:positionH>
            <wp:positionV relativeFrom="paragraph">
              <wp:posOffset>246149</wp:posOffset>
            </wp:positionV>
            <wp:extent cx="5301095" cy="2047009"/>
            <wp:effectExtent b="0" l="0" r="0" t="0"/>
            <wp:wrapNone/>
            <wp:docPr descr="C:\Users\I\Downloads\001 (3).jpg" id="2" name="image2.jpg"/>
            <a:graphic>
              <a:graphicData uri="http://schemas.openxmlformats.org/drawingml/2006/picture">
                <pic:pic>
                  <pic:nvPicPr>
                    <pic:cNvPr descr="C:\Users\I\Downloads\001 (3).jpg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095" cy="20470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231f20"/>
        <w:sz w:val="28"/>
        <w:szCs w:val="28"/>
        <w:u w:val="none"/>
        <w:shd w:fill="auto" w:val="clear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-bnnK86UkA" TargetMode="External"/><Relationship Id="rId10" Type="http://schemas.openxmlformats.org/officeDocument/2006/relationships/hyperlink" Target="https://www.youtube.com/watch?v=5UC6-gCpAK4" TargetMode="External"/><Relationship Id="rId13" Type="http://schemas.openxmlformats.org/officeDocument/2006/relationships/image" Target="media/image2.jpg"/><Relationship Id="rId12" Type="http://schemas.openxmlformats.org/officeDocument/2006/relationships/hyperlink" Target="https://www.youtube.com/watch?v=bUKs6Ft5xC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oPkREau0o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wmsgMg-Mw_0" TargetMode="External"/><Relationship Id="rId8" Type="http://schemas.openxmlformats.org/officeDocument/2006/relationships/hyperlink" Target="https://www.youtube.com/watch?v=2GbDcPze4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