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A3" w:rsidRPr="0028329A" w:rsidRDefault="006F50A3" w:rsidP="002832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329A">
        <w:rPr>
          <w:rFonts w:ascii="Times New Roman" w:hAnsi="Times New Roman" w:cs="Times New Roman"/>
          <w:b/>
          <w:sz w:val="24"/>
          <w:szCs w:val="24"/>
          <w:lang w:val="uk-UA"/>
        </w:rPr>
        <w:t>20.09 Літературне читання 1 група</w:t>
      </w:r>
    </w:p>
    <w:p w:rsidR="00203452" w:rsidRPr="0028329A" w:rsidRDefault="006F50A3" w:rsidP="0028329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8329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28329A">
        <w:rPr>
          <w:rFonts w:ascii="Times New Roman" w:eastAsia="Times New Roman" w:hAnsi="Times New Roman" w:cs="Times New Roman"/>
          <w:b/>
          <w:sz w:val="24"/>
          <w:szCs w:val="24"/>
        </w:rPr>
        <w:t xml:space="preserve">Робота з </w:t>
      </w:r>
      <w:proofErr w:type="spellStart"/>
      <w:r w:rsidRPr="0028329A">
        <w:rPr>
          <w:rFonts w:ascii="Times New Roman" w:eastAsia="Times New Roman" w:hAnsi="Times New Roman" w:cs="Times New Roman"/>
          <w:b/>
          <w:sz w:val="24"/>
          <w:szCs w:val="24"/>
        </w:rPr>
        <w:t>дитячою</w:t>
      </w:r>
      <w:proofErr w:type="spellEnd"/>
      <w:r w:rsidRPr="0028329A">
        <w:rPr>
          <w:rFonts w:ascii="Times New Roman" w:eastAsia="Times New Roman" w:hAnsi="Times New Roman" w:cs="Times New Roman"/>
          <w:b/>
          <w:sz w:val="24"/>
          <w:szCs w:val="24"/>
        </w:rPr>
        <w:t xml:space="preserve"> книжкою.</w:t>
      </w:r>
      <w:r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Казки і пісні</w:t>
      </w:r>
      <w:r w:rsid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  <w:r w:rsidR="00407EE4"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(«Сонячні вітрила с.10-18)</w:t>
      </w:r>
      <w:r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C375FF" w:rsidRPr="00C375FF" w:rsidRDefault="00C375FF" w:rsidP="002832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375FF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375FF">
        <w:rPr>
          <w:rFonts w:ascii="Times New Roman" w:hAnsi="Times New Roman" w:cs="Times New Roman"/>
          <w:sz w:val="24"/>
          <w:szCs w:val="24"/>
          <w:lang w:val="uk-UA"/>
        </w:rPr>
        <w:t xml:space="preserve">: продовжувати знайомити учнів з творами українських письменників; досліджувати та аналізувати прочитане; визначати зачин, основну частину, кінцівку; навчати помічати незвичайне у звичайному;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слова. </w:t>
      </w:r>
    </w:p>
    <w:p w:rsidR="00C375FF" w:rsidRPr="00C375FF" w:rsidRDefault="00C375FF" w:rsidP="00283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375FF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Оголошення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теми і мети уроку.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Ми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зустрілись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 вами,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діти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В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казку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двері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відчинити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Чарівну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країну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казку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В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ній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знайдеш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мами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ласку,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Нових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друзів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чари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сну,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20" w:firstLine="168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Вічну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радість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і весну.</w:t>
      </w:r>
    </w:p>
    <w:p w:rsidR="00C375FF" w:rsidRPr="0028329A" w:rsidRDefault="00BC3B41" w:rsidP="0028329A">
      <w:pPr>
        <w:shd w:val="clear" w:color="auto" w:fill="FFFFFF"/>
        <w:spacing w:after="0" w:line="360" w:lineRule="auto"/>
        <w:ind w:left="20" w:right="20" w:firstLine="52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2832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-</w:t>
      </w:r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Отже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сьогодні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ми з вами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помандруємо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казковими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стежинами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відкриємо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двері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у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чарівну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неповторну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країну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де добро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бореться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злом, де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живуть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жахливі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чаклуни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і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прекрасні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красуні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де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завжди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є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місце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здійснення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найзаповітніших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мрій</w:t>
      </w:r>
      <w:proofErr w:type="spellEnd"/>
      <w:r w:rsidR="00C375FF" w:rsidRPr="00C375F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BC3B41" w:rsidRPr="00C375FF" w:rsidRDefault="00BC3B41" w:rsidP="0028329A">
      <w:pPr>
        <w:shd w:val="clear" w:color="auto" w:fill="FFFFFF"/>
        <w:spacing w:after="0" w:line="360" w:lineRule="auto"/>
        <w:ind w:left="20" w:right="20" w:firstLine="52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375FF" w:rsidRPr="00C375FF" w:rsidRDefault="00C375FF" w:rsidP="0028329A">
      <w:pPr>
        <w:shd w:val="clear" w:color="auto" w:fill="FFFFFF"/>
        <w:spacing w:after="0" w:line="360" w:lineRule="auto"/>
        <w:ind w:left="20" w:right="20" w:hanging="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Актуалізація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опорних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знань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C375FF" w:rsidRPr="00C375FF" w:rsidRDefault="00C375FF" w:rsidP="0028329A">
      <w:pPr>
        <w:numPr>
          <w:ilvl w:val="0"/>
          <w:numId w:val="1"/>
        </w:numPr>
        <w:shd w:val="clear" w:color="auto" w:fill="FFFFFF"/>
        <w:spacing w:after="0" w:line="360" w:lineRule="auto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«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Мозковий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штурм».</w:t>
      </w:r>
    </w:p>
    <w:p w:rsidR="00C375FF" w:rsidRPr="00C375FF" w:rsidRDefault="00C375FF" w:rsidP="0028329A">
      <w:pPr>
        <w:numPr>
          <w:ilvl w:val="0"/>
          <w:numId w:val="2"/>
        </w:numPr>
        <w:shd w:val="clear" w:color="auto" w:fill="FFFFFF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твір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називаємо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казкою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C375FF" w:rsidRPr="00C375FF" w:rsidRDefault="00C375FF" w:rsidP="0028329A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(Казка –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розповідний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народнопоетичний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або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писемно-літературний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твір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вигадані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події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та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вигаданих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осіб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іноді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за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участю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фантастичних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сил.)</w:t>
      </w:r>
    </w:p>
    <w:p w:rsidR="00C375FF" w:rsidRPr="00C375FF" w:rsidRDefault="00C375FF" w:rsidP="0028329A">
      <w:pPr>
        <w:numPr>
          <w:ilvl w:val="0"/>
          <w:numId w:val="3"/>
        </w:numPr>
        <w:shd w:val="clear" w:color="auto" w:fill="FFFFFF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особливості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казок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вам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відомі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(Казка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має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специфічний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gram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зачин  (</w:t>
      </w:r>
      <w:proofErr w:type="gram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жили-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були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), в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деяких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казках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є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приказки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Дійові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особи </w:t>
      </w:r>
      <w:proofErr w:type="gram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(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тварини</w:t>
      </w:r>
      <w:proofErr w:type="spellEnd"/>
      <w:proofErr w:type="gram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, посуд,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рослини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тощо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)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можуть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розмовляти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Виконуються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різні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фантастичні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дії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Тричі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повторюється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якесь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завдання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якась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дія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Сили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добра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завжди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перемагають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сили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зла.</w:t>
      </w: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Кінцівка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 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казки</w:t>
      </w:r>
      <w:proofErr w:type="spellEnd"/>
      <w:proofErr w:type="gram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– </w:t>
      </w:r>
      <w:proofErr w:type="spellStart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приказка</w:t>
      </w:r>
      <w:proofErr w:type="spellEnd"/>
      <w:r w:rsidRPr="00C375F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.)</w:t>
      </w:r>
    </w:p>
    <w:p w:rsidR="00C375FF" w:rsidRPr="00C375FF" w:rsidRDefault="00C375FF" w:rsidP="0028329A">
      <w:pPr>
        <w:numPr>
          <w:ilvl w:val="0"/>
          <w:numId w:val="4"/>
        </w:numPr>
        <w:shd w:val="clear" w:color="auto" w:fill="FFFFFF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великі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поділяють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казки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C375FF" w:rsidRPr="00C375FF" w:rsidRDefault="00C375FF" w:rsidP="0028329A">
      <w:pPr>
        <w:numPr>
          <w:ilvl w:val="0"/>
          <w:numId w:val="5"/>
        </w:numPr>
        <w:shd w:val="clear" w:color="auto" w:fill="FFFFFF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різновиди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казок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змістом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знаєте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C375FF" w:rsidRPr="00C375FF" w:rsidRDefault="00C375FF" w:rsidP="0028329A">
      <w:pPr>
        <w:numPr>
          <w:ilvl w:val="0"/>
          <w:numId w:val="6"/>
        </w:numPr>
        <w:shd w:val="clear" w:color="auto" w:fill="FFFFFF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Яких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письменників-казкарів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знаєте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BC3B41" w:rsidRPr="0028329A" w:rsidRDefault="00BC3B41" w:rsidP="0028329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</w:pPr>
    </w:p>
    <w:p w:rsidR="00C375FF" w:rsidRPr="0028329A" w:rsidRDefault="00C375FF" w:rsidP="0028329A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28329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Фізкультхвилинка</w:t>
      </w:r>
      <w:proofErr w:type="spellEnd"/>
    </w:p>
    <w:p w:rsidR="00C375FF" w:rsidRPr="00C375FF" w:rsidRDefault="00BC3B41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832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ru-RU"/>
        </w:rPr>
        <w:t>Перегляд</w:t>
      </w:r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казки</w:t>
      </w:r>
      <w:proofErr w:type="spellEnd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"</w:t>
      </w:r>
      <w:proofErr w:type="spellStart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Язиката</w:t>
      </w:r>
      <w:proofErr w:type="spellEnd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Хвеська</w:t>
      </w:r>
      <w:proofErr w:type="spellEnd"/>
      <w:r w:rsidR="00C375FF"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"</w:t>
      </w:r>
    </w:p>
    <w:p w:rsidR="00C375FF" w:rsidRPr="0028329A" w:rsidRDefault="00C375FF" w:rsidP="0028329A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uk-UA"/>
        </w:rPr>
      </w:pPr>
      <w:hyperlink r:id="rId5" w:history="1">
        <w:r w:rsidRPr="0028329A">
          <w:rPr>
            <w:rFonts w:ascii="Times New Roman" w:hAnsi="Times New Roman" w:cs="Times New Roman"/>
            <w:color w:val="000080"/>
            <w:sz w:val="24"/>
            <w:szCs w:val="24"/>
            <w:u w:val="single"/>
            <w:shd w:val="clear" w:color="auto" w:fill="FFFFFF"/>
            <w:lang w:val="uk-UA"/>
          </w:rPr>
          <w:t>https://www.youtube.com/watch?v=piLkMXDNPqo</w:t>
        </w:r>
      </w:hyperlink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1.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І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частини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ст.12-13.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а)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вчителем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;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б)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словникова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</w:t>
      </w:r>
      <w:proofErr w:type="gram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робота:</w:t>
      </w: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</w:t>
      </w:r>
      <w:proofErr w:type="spellStart"/>
      <w:proofErr w:type="gram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гірше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задзвонить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вмовляв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не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помага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панщина, неминуче,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почіпляв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притхнулась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ятір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узлісся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рясно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гнуться.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в)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самостійне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.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г)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в ролях.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2.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ІІ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частини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 xml:space="preserve"> тексту ст.14-15.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а)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самостійне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читання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;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б)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Словникова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робота:</w:t>
      </w:r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Бублейна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             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зачепила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           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струшувати</w:t>
      </w:r>
      <w:proofErr w:type="spellEnd"/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нашорошила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       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умовляла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             не 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велів</w:t>
      </w:r>
      <w:proofErr w:type="spellEnd"/>
    </w:p>
    <w:p w:rsidR="00C375FF" w:rsidRPr="00C375FF" w:rsidRDefault="00C375FF" w:rsidP="002832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свита                        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трапилось</w:t>
      </w:r>
      <w:proofErr w:type="spellEnd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        </w:t>
      </w:r>
      <w:proofErr w:type="spellStart"/>
      <w:r w:rsidRPr="00C375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погомоніли</w:t>
      </w:r>
      <w:proofErr w:type="spellEnd"/>
    </w:p>
    <w:p w:rsidR="00026BB8" w:rsidRDefault="00026BB8" w:rsidP="00026BB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026BB8" w:rsidRPr="0028329A" w:rsidRDefault="00026BB8" w:rsidP="00026BB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Перевір</w:t>
      </w:r>
      <w:proofErr w:type="spellEnd"/>
      <w:r w:rsidRPr="0028329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себе. Пройди онлайн-тестування за посиланням:</w:t>
      </w:r>
    </w:p>
    <w:p w:rsidR="00026BB8" w:rsidRPr="0028329A" w:rsidRDefault="00026BB8" w:rsidP="00026B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hyperlink r:id="rId6" w:history="1">
        <w:r w:rsidRPr="0028329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https://naurok.com.ua/test/start/597758</w:t>
        </w:r>
      </w:hyperlink>
    </w:p>
    <w:p w:rsidR="0028329A" w:rsidRPr="0028329A" w:rsidRDefault="0028329A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C375FF" w:rsidRPr="00C375FF" w:rsidRDefault="00C375FF" w:rsidP="0028329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Домашнє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завдання</w:t>
      </w:r>
      <w:proofErr w:type="spellEnd"/>
      <w:r w:rsidRPr="00C37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</w:p>
    <w:p w:rsidR="006F50A3" w:rsidRPr="0028329A" w:rsidRDefault="00C375FF" w:rsidP="002832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329A">
        <w:rPr>
          <w:rFonts w:ascii="Times New Roman" w:hAnsi="Times New Roman" w:cs="Times New Roman"/>
          <w:sz w:val="24"/>
          <w:szCs w:val="24"/>
          <w:lang w:val="uk-UA"/>
        </w:rPr>
        <w:t>«Сонячні вітрила» с</w:t>
      </w:r>
      <w:r w:rsidRPr="00C375FF">
        <w:rPr>
          <w:rFonts w:ascii="Times New Roman" w:hAnsi="Times New Roman" w:cs="Times New Roman"/>
          <w:sz w:val="24"/>
          <w:szCs w:val="24"/>
          <w:lang w:val="uk-UA"/>
        </w:rPr>
        <w:t>. 10-17.</w:t>
      </w:r>
    </w:p>
    <w:bookmarkEnd w:id="0"/>
    <w:p w:rsidR="006F50A3" w:rsidRPr="0028329A" w:rsidRDefault="006F50A3" w:rsidP="0028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F50A3" w:rsidRPr="0028329A" w:rsidRDefault="006F50A3" w:rsidP="0028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8329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 сфотографуй та </w:t>
      </w:r>
      <w:proofErr w:type="spellStart"/>
      <w:r w:rsidRPr="0028329A">
        <w:rPr>
          <w:rFonts w:ascii="Times New Roman" w:eastAsia="Times New Roman" w:hAnsi="Times New Roman" w:cs="Times New Roman"/>
          <w:sz w:val="24"/>
          <w:szCs w:val="24"/>
          <w:lang w:val="uk-UA"/>
        </w:rPr>
        <w:t>надішли</w:t>
      </w:r>
      <w:proofErr w:type="spellEnd"/>
      <w:r w:rsidRPr="0028329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</w:t>
      </w:r>
      <w:r w:rsidRPr="0028329A">
        <w:rPr>
          <w:rFonts w:ascii="Times New Roman" w:eastAsia="Times New Roman" w:hAnsi="Times New Roman" w:cs="Times New Roman"/>
          <w:sz w:val="24"/>
          <w:szCs w:val="24"/>
          <w:lang w:val="en-US"/>
        </w:rPr>
        <w:t>Human</w:t>
      </w:r>
      <w:r w:rsidRPr="002832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50A3" w:rsidRPr="0028329A" w:rsidRDefault="006F50A3" w:rsidP="0028329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6F50A3" w:rsidRPr="0028329A" w:rsidRDefault="006F50A3" w:rsidP="002832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F50A3" w:rsidRPr="0028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FF0"/>
    <w:multiLevelType w:val="multilevel"/>
    <w:tmpl w:val="7F86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B2289"/>
    <w:multiLevelType w:val="multilevel"/>
    <w:tmpl w:val="3BF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00195"/>
    <w:multiLevelType w:val="multilevel"/>
    <w:tmpl w:val="B31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20497"/>
    <w:multiLevelType w:val="multilevel"/>
    <w:tmpl w:val="755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B3F5B"/>
    <w:multiLevelType w:val="multilevel"/>
    <w:tmpl w:val="9CD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7137A9"/>
    <w:multiLevelType w:val="multilevel"/>
    <w:tmpl w:val="095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9F"/>
    <w:rsid w:val="00026BB8"/>
    <w:rsid w:val="00203452"/>
    <w:rsid w:val="0028329A"/>
    <w:rsid w:val="00407EE4"/>
    <w:rsid w:val="006F50A3"/>
    <w:rsid w:val="00BC3B41"/>
    <w:rsid w:val="00C375FF"/>
    <w:rsid w:val="00E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1C7D"/>
  <w15:chartTrackingRefBased/>
  <w15:docId w15:val="{568A01F4-B57E-4CC2-B001-BCC2DE3A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0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start/597758" TargetMode="External"/><Relationship Id="rId5" Type="http://schemas.openxmlformats.org/officeDocument/2006/relationships/hyperlink" Target="https://www.youtube.com/watch?v=piLkMXDNP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2023-09-05T15:11:00Z</dcterms:created>
  <dcterms:modified xsi:type="dcterms:W3CDTF">2023-09-14T16:23:00Z</dcterms:modified>
</cp:coreProperties>
</file>