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05.12.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Споруди населеного пункту.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ознайомити учнів з лексикою з теми “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Споруди населеного пункту</w:t>
      </w:r>
      <w:r>
        <w:rPr>
          <w:rFonts w:hint="default" w:ascii="Times New Roman Regular" w:hAnsi="Times New Roman Regular" w:eastAsia="Calibri"/>
          <w:b w:val="0"/>
          <w:i w:val="0"/>
          <w:sz w:val="28"/>
          <w:szCs w:val="28"/>
          <w:lang w:val="uk-UA"/>
        </w:rPr>
        <w:t xml:space="preserve">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часі;опрацювати вживання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Present Simple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 та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Warming up/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Перегляньте відео “House vocabulary, Parts of the House, Rooms in the House”.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instrText xml:space="preserve"> HYPERLINK "https://www.youtube.com/watch?v=m27Cck_LGHc" </w:instrTex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https://www.youtube.com/watch?v=m27Cck_LGHc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Vocabulary box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/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Ex.1 page 52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Запишіть нові слова та вивчіть їх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post office /пост офіс/ пошта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hospital / хоспітал/ лікарня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newsagents /ньюсейджент/ газетний кіоск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library /лайбрері/ бібліотека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13075" cy="9249410"/>
            <wp:effectExtent l="0" t="0" r="9525" b="21590"/>
            <wp:docPr id="1" name="Picture 1" descr="telegram-cloud-photo-size-2-5435931912758744915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435931912758744915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92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 xml:space="preserve">4.Grammar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Ex.4 page 51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Артиклі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– це службові слова в англійській мові, які вживаються перед іменниками, щоб висловити їхню визначеність (використовується the) або невизначеність (використовується a/an).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Визначений артикль the використовується разом з іменником, незалежно від того, в якому числі той стоїть. Він ставиться, коли предмет або людина відомі тому, хто говорить, і тому, хто слухає (з контексту, оточення або якщо раніше згадувалося в тексті).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69815" cy="5509895"/>
            <wp:effectExtent l="0" t="0" r="6985" b="1905"/>
            <wp:docPr id="2" name="Picture 2" descr="telegram-cloud-photo-size-2-543593191275874491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435931912758744918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page 5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Прочитайте діалог.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drawing>
          <wp:inline distT="0" distB="0" distL="114300" distR="114300">
            <wp:extent cx="4704080" cy="9249410"/>
            <wp:effectExtent l="0" t="0" r="20320" b="21590"/>
            <wp:docPr id="3" name="Picture 3" descr="telegram-cloud-photo-size-2-5435931912758744916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egram-cloud-photo-size-2-5435931912758744916-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92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6.Writing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Tuesday, the fifth of December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Ex.6 page 51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Запишіть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д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екілька речень (3-4) про те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що є у вашій кімнаті з меблів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7885" cy="1555115"/>
            <wp:effectExtent l="0" t="0" r="5715" b="19685"/>
            <wp:docPr id="4" name="Picture 4" descr="telegram-cloud-photo-size-2-543593191275874491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435931912758744917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7.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>Опрацювати конспект,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en-US"/>
        </w:rPr>
        <w:t xml:space="preserve"> в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 xml:space="preserve">ивчити 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en-US"/>
        </w:rPr>
        <w:t>сл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>ова;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 xml:space="preserve">Виконати завдання </w:t>
      </w:r>
      <w:r>
        <w:rPr>
          <w:rFonts w:hint="default" w:ascii="Times New Roman Regular" w:hAnsi="Times New Roman Regular"/>
          <w:sz w:val="28"/>
          <w:szCs w:val="28"/>
          <w:highlight w:val="none"/>
          <w:lang w:val="uk-UA"/>
        </w:rPr>
        <w:t>Ex.6 page 51</w:t>
      </w:r>
      <w:bookmarkStart w:id="0" w:name="_GoBack"/>
      <w:bookmarkEnd w:id="0"/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(письмово)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FCF7"/>
    <w:multiLevelType w:val="singleLevel"/>
    <w:tmpl w:val="A6FFFCF7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7AC059F"/>
    <w:multiLevelType w:val="singleLevel"/>
    <w:tmpl w:val="F7AC0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2">
    <w:nsid w:val="FE6FED14"/>
    <w:multiLevelType w:val="singleLevel"/>
    <w:tmpl w:val="FE6FED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57F7F612"/>
    <w:rsid w:val="5DFDE83A"/>
    <w:rsid w:val="5F8D603A"/>
    <w:rsid w:val="5FE9F75A"/>
    <w:rsid w:val="5FF98FB3"/>
    <w:rsid w:val="626555A4"/>
    <w:rsid w:val="67BFFAE5"/>
    <w:rsid w:val="696B29D1"/>
    <w:rsid w:val="69BDB3FC"/>
    <w:rsid w:val="6FFF85F6"/>
    <w:rsid w:val="705C3CF2"/>
    <w:rsid w:val="737EB84D"/>
    <w:rsid w:val="77D38C97"/>
    <w:rsid w:val="785D12DE"/>
    <w:rsid w:val="7B6EDE6F"/>
    <w:rsid w:val="7CC78D89"/>
    <w:rsid w:val="7CC8B4D8"/>
    <w:rsid w:val="7DFDA1BC"/>
    <w:rsid w:val="87713F8E"/>
    <w:rsid w:val="9DDF99BA"/>
    <w:rsid w:val="AF7F8089"/>
    <w:rsid w:val="B6CE8308"/>
    <w:rsid w:val="B96972BC"/>
    <w:rsid w:val="BBFBA93F"/>
    <w:rsid w:val="BDDB5D36"/>
    <w:rsid w:val="BFFB2D6E"/>
    <w:rsid w:val="BFFF8FC8"/>
    <w:rsid w:val="CFFB706C"/>
    <w:rsid w:val="D6FE094C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2021-04-09T05:53:00Z</dcterms:created>
  <dc:creator>катя</dc:creator>
  <cp:lastModifiedBy>Людмила «Григорьевна»</cp:lastModifiedBy>
  <dcterms:modified xsi:type="dcterms:W3CDTF">2023-12-05T00:07:10Z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