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Діагностування прогресу набуття учнями знань і компетентностей за темами "Вступ. Роль книжки в третьому тисячолітті", "Скарбниця народних казок "(тестові завдання)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Закріпити знання учнів; виявити рівень знань, умінь і навичок для контролю й корекції; розвивати уміння застосовувати набуті знання практично; виховувати культуру писемного мовлення.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Знання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Завдання 1-6 мають по чотири варіанти відповіді, серед яких лише ОДИН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ПРАВИЛЬНИЙ. Виберіть правильну відповідь і обведіть кружечком букву, яка їй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відповідає.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Читання, спрямоване на проникнення в глибини тексту, розуміння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головної й другорядної інформації, значень слів, деталей, називають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виразним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вдумливим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ознайомлювальним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коментованим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(0, 5 бала)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Брати Я. і В. Ґрімм видали збірку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«Казки для дітей і родини»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«Казки для хорошої дитини»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«Казки для малих і дорослих»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«Казки для розваги й повчання»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(0, 5 бала)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У фольклорних творах немає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явищ природи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одного автора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чарівних предметів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фантастичних персонажів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(0, 5 бала)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Японська народна казка «Момотаро, або Хлопчик-Персик»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належить до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казок про тварин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чарівних казок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сучасних казок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соціально-побутових казок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(0, 5 бала)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Момотаро вирушив підкоряти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далекий ліс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острів чудовиськ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синє море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інше місто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(0, 5 бала)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Дівчата потрапляли до Пані Метелиці через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двері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вікно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ополонку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криницю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(0, 5 бала)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Уміння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Завдання 7-9 передбачають установлення відповідності. До кожного рядка,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позначеного ЦИФРОЮ, доберіть відповідник, позначений БУКВОЮ, і зробіть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позначки (х) у таблицях відповідей на перетині відповідних колонок і рядків.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Установіть відповідність.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Герой/героїня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 Момотаро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 падчірка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 ледащиця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 Пані Метелиця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Риси характеру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вимогливість і справедливість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працьовитість і скромність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хитрість і жадібність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жага влади і марнославство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сміливість і мужність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(1 бал)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Установіть відповідність.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Персонаж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 Пані Метелиця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 дід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 баба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 падчірка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Деталь побуту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веретено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хустина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подушки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просяні коржі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яблука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(1 бал)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Установіть відповідність.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Персонаж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 півень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 фазан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 яблуня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 хліб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Уривок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«Наша дівчина іде…»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«Витягни мене, витягни…»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«Оце тобі твій заробіток…»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«Ох, обтруси мене…»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«Дай і мені просяного коржа…»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(1 бал)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Ставлення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Завдання 10-11 відкритої форми.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Які чесноти утверджуються в казці «Момотаро, або Хлопчик-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Персик»? (3-5 слів)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(1,5 бала)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Охарактеризуйте образ Пані Метелиці. (3-4 речення)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(1,5 бала)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Цінності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Завдання 12 відкритої форми.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Із яких героїв та/або героїнь прочитаних народних казок світу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 могли б взяти приклад? Поясніть. (7-8 речень)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(3 бали)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https://docs.google.com/presentation/d/1Ynj6iNTeIJfLQsEpqIbxZCb6oB8avnPO/edit?usp=drivesdk&amp;ouid=106338007600503290327&amp;rtpof=true&amp;sd=tru</w:t>
        </w:r>
      </w:hyperlink>
      <w:r w:rsidDel="00000000" w:rsidR="00000000" w:rsidRPr="00000000">
        <w:fldChar w:fldCharType="begin"/>
        <w:instrText xml:space="preserve"> HYPERLINK "https://docs.google.com/presentation/d/1Ynj6iNTeIJfLQsEpqIbxZCb6oB8avnPO/edit?usp=drivesdk&amp;ouid=106338007600503290327&amp;rtpof=true&amp;sd=true"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sz w:val="21"/>
          <w:szCs w:val="21"/>
          <w:shd w:fill="f2f2f2" w:val="clear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Читати казку Г.К. Андерсена " Снігова королева".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Ynj6iNTeIJfLQsEpqIbxZCb6oB8avnPO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