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9C49FD">
        <w:rPr>
          <w:rFonts w:ascii="Times New Roman" w:hAnsi="Times New Roman" w:cs="Times New Roman"/>
          <w:sz w:val="28"/>
          <w:szCs w:val="28"/>
          <w:lang w:val="uk-UA"/>
        </w:rPr>
        <w:t xml:space="preserve">5-А, 5-Б – 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9C49FD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8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01C23">
        <w:rPr>
          <w:rFonts w:ascii="Times New Roman" w:hAnsi="Times New Roman" w:cs="Times New Roman"/>
          <w:b/>
          <w:sz w:val="28"/>
          <w:szCs w:val="28"/>
          <w:lang w:val="uk-UA"/>
        </w:rPr>
        <w:t>03.05.2024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>тувальна</w:t>
      </w:r>
      <w:proofErr w:type="spellEnd"/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</w:t>
      </w:r>
      <w:r w:rsidR="00301C23">
        <w:rPr>
          <w:rFonts w:ascii="Times New Roman" w:hAnsi="Times New Roman" w:cs="Times New Roman"/>
          <w:sz w:val="28"/>
          <w:szCs w:val="28"/>
          <w:lang w:val="uk-UA"/>
        </w:rPr>
        <w:t>. Диктант «Рідна мова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11C01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нагору.</w:t>
      </w:r>
    </w:p>
    <w:p w:rsidR="00FC179D" w:rsidRPr="00713264" w:rsidRDefault="00FC179D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підпису: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</w:t>
      </w:r>
      <w:r w:rsidR="00587ABC">
        <w:rPr>
          <w:rFonts w:ascii="Times New Roman" w:hAnsi="Times New Roman" w:cs="Times New Roman"/>
          <w:b/>
          <w:i/>
          <w:sz w:val="28"/>
          <w:szCs w:val="28"/>
          <w:lang w:val="uk-UA"/>
        </w:rPr>
        <w:t>увальна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контрольна робота</w:t>
      </w:r>
    </w:p>
    <w:p w:rsidR="00587ABC" w:rsidRPr="00713264" w:rsidRDefault="00587ABC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 І</w:t>
      </w:r>
      <w:r w:rsidR="00301C23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семестр 2023-2024 н. р.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учениці  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40A54" w:rsidRPr="008B4EFC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 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11C01" w:rsidRPr="00713264" w:rsidRDefault="00C11C01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A3774C" w:rsidRPr="00C11C01" w:rsidRDefault="00301C23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Третє травня</w:t>
      </w:r>
    </w:p>
    <w:p w:rsidR="00FC179D" w:rsidRPr="00C11C01" w:rsidRDefault="00FC179D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11C01" w:rsidRDefault="00301C23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Рідна мова</w:t>
      </w:r>
    </w:p>
    <w:p w:rsidR="00FC179D" w:rsidRDefault="00713264" w:rsidP="00587ABC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>Пишемо весь дикта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 xml:space="preserve">нт за покликанням: </w:t>
      </w:r>
    </w:p>
    <w:bookmarkStart w:id="0" w:name="_GoBack"/>
    <w:p w:rsidR="00301C23" w:rsidRPr="00301C23" w:rsidRDefault="00301C23" w:rsidP="00587A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301C23">
        <w:rPr>
          <w:rFonts w:ascii="Times New Roman" w:hAnsi="Times New Roman" w:cs="Times New Roman"/>
          <w:sz w:val="28"/>
          <w:szCs w:val="28"/>
          <w:lang w:val="uk-UA"/>
        </w:rPr>
        <w:instrText>https://www.youtube.com/watch?v=k7t6cRkeSO0&amp;ab_channel=Вчимоукраїнськуразом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AA1D42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https://www.youtube.com/watch?v=k7t6cRkeSO0&amp;ab_channel=Вчимоукраїнськуразом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4EFC" w:rsidRDefault="008B4EFC" w:rsidP="00587A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Default="008B4EFC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301C23" w:rsidRDefault="00301C23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1C23" w:rsidRDefault="00301C23" w:rsidP="008B4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5. Виконуємо синтаксичний розбір речення: підкреслити граматичну основу, другорядні члени речення, надписати частини мови, зробити характеристику речення:</w:t>
      </w:r>
    </w:p>
    <w:p w:rsidR="00301C23" w:rsidRDefault="00301C23" w:rsidP="008B4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1C23" w:rsidRPr="00301C23" w:rsidRDefault="00301C23" w:rsidP="00301C2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301C23">
        <w:rPr>
          <w:rFonts w:ascii="Times New Roman" w:hAnsi="Times New Roman" w:cs="Times New Roman"/>
          <w:sz w:val="40"/>
          <w:szCs w:val="40"/>
          <w:lang w:val="uk-UA"/>
        </w:rPr>
        <w:t>Стовбурами дерев починають бродити цілющі соки.</w:t>
      </w:r>
    </w:p>
    <w:p w:rsidR="00301C23" w:rsidRPr="00855D0D" w:rsidRDefault="00301C23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4EFC" w:rsidRDefault="008B4EFC" w:rsidP="008B4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713264" w:rsidRDefault="00301C23" w:rsidP="008B4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  <w:r w:rsidR="008B4E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B4EFC"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 на перевірку.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6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>словосполучення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p w:rsidR="00B94403" w:rsidRDefault="00B94403" w:rsidP="00B94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403" w:rsidRDefault="00B94403" w:rsidP="00B94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403" w:rsidRPr="00B94403" w:rsidRDefault="00B94403" w:rsidP="00B944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944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Хай щастить!</w:t>
      </w:r>
    </w:p>
    <w:sectPr w:rsidR="00B94403" w:rsidRPr="00B94403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01C23"/>
    <w:rsid w:val="00313D24"/>
    <w:rsid w:val="003D6C5E"/>
    <w:rsid w:val="00441D84"/>
    <w:rsid w:val="00540A54"/>
    <w:rsid w:val="00587ABC"/>
    <w:rsid w:val="00670801"/>
    <w:rsid w:val="00713264"/>
    <w:rsid w:val="00724EB4"/>
    <w:rsid w:val="007620DA"/>
    <w:rsid w:val="008B4EFC"/>
    <w:rsid w:val="00954493"/>
    <w:rsid w:val="00993B5A"/>
    <w:rsid w:val="009C49FD"/>
    <w:rsid w:val="00A07F99"/>
    <w:rsid w:val="00A3774C"/>
    <w:rsid w:val="00A420E8"/>
    <w:rsid w:val="00B94403"/>
    <w:rsid w:val="00BC2313"/>
    <w:rsid w:val="00BD3E83"/>
    <w:rsid w:val="00C11C01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20</cp:revision>
  <dcterms:created xsi:type="dcterms:W3CDTF">2022-09-13T13:03:00Z</dcterms:created>
  <dcterms:modified xsi:type="dcterms:W3CDTF">2024-05-03T05:38:00Z</dcterms:modified>
</cp:coreProperties>
</file>