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5EA" w:rsidRPr="002715EA" w:rsidRDefault="002715EA" w:rsidP="002715E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color w:val="FF0000"/>
          <w:kern w:val="36"/>
          <w:sz w:val="28"/>
          <w:szCs w:val="28"/>
          <w:lang w:eastAsia="uk-UA"/>
        </w:rPr>
      </w:pPr>
      <w:r>
        <w:rPr>
          <w:rFonts w:ascii="Roboto" w:eastAsia="Times New Roman" w:hAnsi="Roboto" w:cs="Times New Roman"/>
          <w:b/>
          <w:bCs/>
          <w:color w:val="FF0000"/>
          <w:kern w:val="36"/>
          <w:sz w:val="28"/>
          <w:szCs w:val="28"/>
          <w:lang w:eastAsia="uk-UA"/>
        </w:rPr>
        <w:t xml:space="preserve">19.10.              6-А                     </w:t>
      </w:r>
      <w:proofErr w:type="spellStart"/>
      <w:r>
        <w:rPr>
          <w:rFonts w:ascii="Roboto" w:eastAsia="Times New Roman" w:hAnsi="Roboto" w:cs="Times New Roman"/>
          <w:b/>
          <w:bCs/>
          <w:color w:val="FF0000"/>
          <w:kern w:val="36"/>
          <w:sz w:val="28"/>
          <w:szCs w:val="28"/>
          <w:lang w:eastAsia="uk-UA"/>
        </w:rPr>
        <w:t>укр.мова</w:t>
      </w:r>
      <w:proofErr w:type="spellEnd"/>
      <w:r>
        <w:rPr>
          <w:rFonts w:ascii="Roboto" w:eastAsia="Times New Roman" w:hAnsi="Roboto" w:cs="Times New Roman"/>
          <w:b/>
          <w:bCs/>
          <w:color w:val="FF0000"/>
          <w:kern w:val="36"/>
          <w:sz w:val="28"/>
          <w:szCs w:val="28"/>
          <w:lang w:eastAsia="uk-UA"/>
        </w:rPr>
        <w:t xml:space="preserve">                  Добровольська В.Е. </w:t>
      </w:r>
    </w:p>
    <w:p w:rsidR="00B909E6" w:rsidRPr="006B0AD0" w:rsidRDefault="002715EA" w:rsidP="00B909E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FF0000"/>
          <w:kern w:val="36"/>
          <w:sz w:val="44"/>
          <w:szCs w:val="44"/>
          <w:lang w:eastAsia="uk-UA"/>
        </w:rPr>
      </w:pPr>
      <w:r>
        <w:rPr>
          <w:rFonts w:ascii="Roboto" w:eastAsia="Times New Roman" w:hAnsi="Roboto" w:cs="Times New Roman"/>
          <w:b/>
          <w:bCs/>
          <w:color w:val="FF0000"/>
          <w:kern w:val="36"/>
          <w:sz w:val="44"/>
          <w:szCs w:val="44"/>
          <w:lang w:eastAsia="uk-UA"/>
        </w:rPr>
        <w:t>Урок виразного читання напам‘ять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i/>
          <w:iCs/>
          <w:color w:val="000000"/>
          <w:sz w:val="32"/>
          <w:szCs w:val="32"/>
          <w:lang w:eastAsia="uk-UA"/>
        </w:rPr>
        <w:t>Мета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: продовжити вдосконалювати вміння і навички школярів щодо виразн</w:t>
      </w:r>
      <w:r w:rsidR="002715EA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ого і вдумливого читання байки 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напам’ять, формувати вміння висловлювати власні думки, враження щодо прочитаного; розвивати акторські здібності учнів, пам’ять, зв’язне мовлення; виховувати почуття по</w:t>
      </w:r>
      <w:r w:rsidR="002715EA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ваги до постаті </w:t>
      </w:r>
      <w:proofErr w:type="spellStart"/>
      <w:r w:rsidR="002715EA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байкра</w:t>
      </w:r>
      <w:proofErr w:type="spellEnd"/>
      <w:r w:rsidR="002715EA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Микити Годованця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, естетичний смак.</w:t>
      </w:r>
    </w:p>
    <w:p w:rsidR="00B909E6" w:rsidRPr="002715EA" w:rsidRDefault="00B909E6" w:rsidP="00B909E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Roboto" w:eastAsia="Times New Roman" w:hAnsi="Roboto" w:cs="Times New Roman"/>
          <w:b/>
          <w:color w:val="000000"/>
          <w:sz w:val="32"/>
          <w:szCs w:val="32"/>
          <w:lang w:eastAsia="uk-UA"/>
        </w:rPr>
      </w:pPr>
      <w:r w:rsidRPr="002715EA">
        <w:rPr>
          <w:rFonts w:ascii="Roboto" w:eastAsia="Times New Roman" w:hAnsi="Roboto" w:cs="Times New Roman"/>
          <w:b/>
          <w:color w:val="000000"/>
          <w:sz w:val="32"/>
          <w:szCs w:val="32"/>
          <w:lang w:eastAsia="uk-UA"/>
        </w:rPr>
        <w:t>ХІД УРОКУ</w:t>
      </w:r>
    </w:p>
    <w:p w:rsidR="00B909E6" w:rsidRPr="002715EA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color w:val="000000"/>
          <w:sz w:val="32"/>
          <w:szCs w:val="32"/>
          <w:lang w:eastAsia="uk-UA"/>
        </w:rPr>
      </w:pPr>
      <w:r w:rsidRPr="002715EA">
        <w:rPr>
          <w:rFonts w:ascii="Roboto" w:eastAsia="Times New Roman" w:hAnsi="Roboto" w:cs="Times New Roman"/>
          <w:b/>
          <w:i/>
          <w:iCs/>
          <w:color w:val="000000"/>
          <w:sz w:val="32"/>
          <w:szCs w:val="32"/>
          <w:lang w:eastAsia="uk-UA"/>
        </w:rPr>
        <w:t>I. Організація початку уроку.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Привітання, перевірка стану готовності учнів до уроку.</w:t>
      </w:r>
    </w:p>
    <w:p w:rsidR="00B909E6" w:rsidRPr="002715EA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color w:val="000000"/>
          <w:sz w:val="32"/>
          <w:szCs w:val="32"/>
          <w:lang w:eastAsia="uk-UA"/>
        </w:rPr>
      </w:pPr>
      <w:r w:rsidRPr="002715EA">
        <w:rPr>
          <w:rFonts w:ascii="Roboto" w:eastAsia="Times New Roman" w:hAnsi="Roboto" w:cs="Times New Roman"/>
          <w:b/>
          <w:i/>
          <w:iCs/>
          <w:color w:val="000000"/>
          <w:sz w:val="32"/>
          <w:szCs w:val="32"/>
          <w:lang w:eastAsia="uk-UA"/>
        </w:rPr>
        <w:t>II. Актуалізація та корекція опорних знань, умінь, навичок.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i/>
          <w:iCs/>
          <w:color w:val="000000"/>
          <w:sz w:val="32"/>
          <w:szCs w:val="32"/>
          <w:lang w:eastAsia="uk-UA"/>
        </w:rPr>
        <w:t>«</w:t>
      </w:r>
      <w:proofErr w:type="spellStart"/>
      <w:r w:rsidRPr="00B909E6">
        <w:rPr>
          <w:rFonts w:ascii="Roboto" w:eastAsia="Times New Roman" w:hAnsi="Roboto" w:cs="Times New Roman"/>
          <w:i/>
          <w:iCs/>
          <w:color w:val="000000"/>
          <w:sz w:val="32"/>
          <w:szCs w:val="32"/>
          <w:lang w:eastAsia="uk-UA"/>
        </w:rPr>
        <w:t>Клоуз</w:t>
      </w:r>
      <w:proofErr w:type="spellEnd"/>
      <w:r w:rsidRPr="00B909E6">
        <w:rPr>
          <w:rFonts w:ascii="Roboto" w:eastAsia="Times New Roman" w:hAnsi="Roboto" w:cs="Times New Roman"/>
          <w:i/>
          <w:iCs/>
          <w:color w:val="000000"/>
          <w:sz w:val="32"/>
          <w:szCs w:val="32"/>
          <w:lang w:eastAsia="uk-UA"/>
        </w:rPr>
        <w:t>-тест».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MS Gothic" w:eastAsia="MS Gothic" w:hAnsi="MS Gothic" w:cs="MS Gothic" w:hint="eastAsia"/>
          <w:color w:val="000000"/>
          <w:sz w:val="32"/>
          <w:szCs w:val="32"/>
          <w:lang w:eastAsia="uk-UA"/>
        </w:rPr>
        <w:t>✵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Графічне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відтворення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звучання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художнього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твору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називається…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(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партитурою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.)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MS Gothic" w:eastAsia="MS Gothic" w:hAnsi="MS Gothic" w:cs="MS Gothic" w:hint="eastAsia"/>
          <w:color w:val="000000"/>
          <w:sz w:val="32"/>
          <w:szCs w:val="32"/>
          <w:lang w:eastAsia="uk-UA"/>
        </w:rPr>
        <w:t>✵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Виділення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реченні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слова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чи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словосполучення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,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я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ке несе в собі основне смислове навантаження, — це… (логічний наголос.)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MS Gothic" w:eastAsia="MS Gothic" w:hAnsi="MS Gothic" w:cs="MS Gothic" w:hint="eastAsia"/>
          <w:color w:val="000000"/>
          <w:sz w:val="32"/>
          <w:szCs w:val="32"/>
          <w:lang w:eastAsia="uk-UA"/>
        </w:rPr>
        <w:t>✵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Повільний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,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середній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,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пришвидшений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та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швидкий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—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це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характеристика…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(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темпу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.)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MS Gothic" w:eastAsia="MS Gothic" w:hAnsi="MS Gothic" w:cs="MS Gothic" w:hint="eastAsia"/>
          <w:color w:val="000000"/>
          <w:sz w:val="32"/>
          <w:szCs w:val="32"/>
          <w:lang w:eastAsia="uk-UA"/>
        </w:rPr>
        <w:t>✵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Коротка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зупинка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голосу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—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це…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(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пауза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.)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MS Gothic" w:eastAsia="MS Gothic" w:hAnsi="MS Gothic" w:cs="MS Gothic" w:hint="eastAsia"/>
          <w:color w:val="000000"/>
          <w:sz w:val="32"/>
          <w:szCs w:val="32"/>
          <w:lang w:eastAsia="uk-UA"/>
        </w:rPr>
        <w:t>✵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За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допомогою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інтонації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виражають…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 (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почуття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 xml:space="preserve">, </w:t>
      </w:r>
      <w:r w:rsidRPr="00B909E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емоції</w:t>
      </w: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.)</w:t>
      </w:r>
    </w:p>
    <w:p w:rsidR="00B909E6" w:rsidRPr="002715EA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color w:val="000000"/>
          <w:sz w:val="32"/>
          <w:szCs w:val="32"/>
          <w:lang w:eastAsia="uk-UA"/>
        </w:rPr>
      </w:pPr>
      <w:r w:rsidRPr="002715EA">
        <w:rPr>
          <w:rFonts w:ascii="Roboto" w:eastAsia="Times New Roman" w:hAnsi="Roboto" w:cs="Times New Roman"/>
          <w:b/>
          <w:i/>
          <w:iCs/>
          <w:color w:val="000000"/>
          <w:sz w:val="32"/>
          <w:szCs w:val="32"/>
          <w:lang w:eastAsia="uk-UA"/>
        </w:rPr>
        <w:t>III. Повідомлення теми, мети і завдань уроку, мотивація учіння школярів.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Учні записують тему уроку в зошити.</w:t>
      </w:r>
    </w:p>
    <w:p w:rsidR="00B909E6" w:rsidRPr="002715EA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color w:val="000000"/>
          <w:sz w:val="32"/>
          <w:szCs w:val="32"/>
          <w:lang w:eastAsia="uk-UA"/>
        </w:rPr>
      </w:pPr>
      <w:r w:rsidRPr="002715EA">
        <w:rPr>
          <w:rFonts w:ascii="Roboto" w:eastAsia="Times New Roman" w:hAnsi="Roboto" w:cs="Times New Roman"/>
          <w:b/>
          <w:i/>
          <w:iCs/>
          <w:color w:val="000000"/>
          <w:sz w:val="32"/>
          <w:szCs w:val="32"/>
          <w:lang w:eastAsia="uk-UA"/>
        </w:rPr>
        <w:t>IV. Вивчення нового матеріалу.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i/>
          <w:iCs/>
          <w:color w:val="000000"/>
          <w:sz w:val="32"/>
          <w:szCs w:val="32"/>
          <w:lang w:eastAsia="uk-UA"/>
        </w:rPr>
        <w:lastRenderedPageBreak/>
        <w:t>1. Опрацювання пам’ятки «Як навчитися виразно читати віршові твори». і «Пам’ятки декламатора».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i/>
          <w:iCs/>
          <w:color w:val="000000"/>
          <w:sz w:val="32"/>
          <w:szCs w:val="32"/>
          <w:lang w:eastAsia="uk-UA"/>
        </w:rPr>
        <w:t>Пам’ятка «Як навчитися виразно читати віршові твори».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1. Вдумливо прочитай вірш.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2. З’ясуй лексичне значення не зрозумілих тобі слів.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3. За змістом та ідеєю твору визнач настрій, з яким читатимеш твір.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4. У кожному рядку визнач (підкресли олівцем) слово, на яке падає логічний наголос (слово, яке слід інтонаційно голосом виокремити, бо воно найвагоміше в рядку чи реченні).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5. Познач олівцем паузи: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а) кома — ледь помітна пауза (позначка — /);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б) двокрапка й тире — помітна пауза (позначка — //).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в) крапка — явна пауза із інтонацією завершеності (позначка — ///).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6. Ліворуч від кожного рядка постав стрілку, що передає тон читання: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а) підвищення тону — стрілка вгору (↑);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б) зниження тону — стрілка вниз (↓);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в) рівний тон — горизонтальна стрілка (→).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7. Прочитай кілька разів вірш з дотриманням вимог усіх позначок.</w:t>
      </w:r>
    </w:p>
    <w:p w:rsidR="00B909E6" w:rsidRP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8. Читаючи вірш, уявляй картини, які виникають, і запам’ятовуй їх послідовність.</w:t>
      </w:r>
    </w:p>
    <w:p w:rsidR="00B909E6" w:rsidRDefault="00B909E6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B909E6"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  <w:t>9. Вивчивши вірш напам’ять, виразно прочитай його своїм близьким і з’ясуй, що б вони побажали тобі для кращого прочитання твору. Врахуй їхні побажання.</w:t>
      </w:r>
    </w:p>
    <w:p w:rsidR="00B909E6" w:rsidRPr="00B909E6" w:rsidRDefault="002715EA" w:rsidP="00B909E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32"/>
          <w:szCs w:val="32"/>
          <w:lang w:eastAsia="uk-UA"/>
        </w:rPr>
      </w:pPr>
      <w:r w:rsidRPr="002715EA">
        <w:rPr>
          <w:rFonts w:ascii="Roboto" w:eastAsia="Times New Roman" w:hAnsi="Roboto" w:cs="Times New Roman"/>
          <w:noProof/>
          <w:color w:val="000000"/>
          <w:sz w:val="32"/>
          <w:szCs w:val="32"/>
          <w:lang w:val="en-US"/>
        </w:rPr>
        <w:lastRenderedPageBreak/>
        <w:drawing>
          <wp:inline distT="0" distB="0" distL="0" distR="0">
            <wp:extent cx="5248275" cy="3229708"/>
            <wp:effectExtent l="0" t="0" r="0" b="8890"/>
            <wp:docPr id="4" name="Рисунок 4" descr="Великий байкар Микита Годованець - Житомирська обласна бібліотека для дітей  та юнац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еликий байкар Микита Годованець - Житомирська обласна бібліотека для дітей  та юнацтв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167" cy="324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9E6" w:rsidRP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b/>
          <w:color w:val="FF0000"/>
          <w:sz w:val="32"/>
          <w:szCs w:val="32"/>
          <w:u w:val="single"/>
        </w:rPr>
      </w:pPr>
      <w:r w:rsidRPr="00B909E6">
        <w:rPr>
          <w:rStyle w:val="a4"/>
          <w:rFonts w:ascii="Roboto" w:hAnsi="Roboto"/>
          <w:b/>
          <w:color w:val="FF0000"/>
          <w:sz w:val="32"/>
          <w:szCs w:val="32"/>
          <w:u w:val="single"/>
        </w:rPr>
        <w:t>Пам’ятка декламатора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1. До читання напам’ять повтори про себе текст вірша.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2. Перед тим як декламувати, займи зручну й правильну позу (стань рівно, розправ плечі, набери потрібну кількість повітря). Для впевненості на початку читання можеш дивитися періодично на двох- трьох учнів, з якими товаришуєш (щоб відразу не знітитися), а згодом, оволодівши ситуацією, слід розсіювати свою увагу по всьому класу.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3. Назви автора й твір, який читатимеш.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4. Читання вірша можеш супроводжувати жестами, проте рухи рук мають бути стриманими, не втомлювати й відволікати слухача.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5. Не поспішай під час читання, набирай повітря рівними частинами під час пауз.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6. Декламуючи, уявляй картини, які озвучуєш, і з відповідним темпом і настроєм передавай їх.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7. Не варто занадто голосно читати вірш, оскільки майстерність у читанні художнього твору визначається передусім темпом, інтонацією, дотриманням пауз, настроєм, а також мімікою, жестами та ін.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Style w:val="a4"/>
          <w:rFonts w:ascii="Roboto" w:hAnsi="Roboto"/>
          <w:color w:val="000000"/>
          <w:sz w:val="32"/>
          <w:szCs w:val="32"/>
        </w:rPr>
        <w:lastRenderedPageBreak/>
        <w:t>2. Артикуляційна гімнастика.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Учитель на власний розсуд вибирає вправи для артикуляційної гімнастики.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Кожну вправу виконувати чітко, повільно, по 2 — 3 рази.</w:t>
      </w:r>
    </w:p>
    <w:p w:rsidR="00B909E6" w:rsidRDefault="00B909E6" w:rsidP="00B909E6">
      <w:pPr>
        <w:pStyle w:val="a3"/>
        <w:shd w:val="clear" w:color="auto" w:fill="FFFFFF"/>
        <w:jc w:val="center"/>
        <w:rPr>
          <w:rStyle w:val="a4"/>
          <w:rFonts w:ascii="Roboto" w:hAnsi="Roboto"/>
          <w:b/>
          <w:color w:val="FF0000"/>
          <w:sz w:val="32"/>
          <w:szCs w:val="32"/>
        </w:rPr>
      </w:pPr>
    </w:p>
    <w:p w:rsidR="00B909E6" w:rsidRPr="00B909E6" w:rsidRDefault="00B909E6" w:rsidP="00B909E6">
      <w:pPr>
        <w:pStyle w:val="a3"/>
        <w:shd w:val="clear" w:color="auto" w:fill="FFFFFF"/>
        <w:jc w:val="center"/>
        <w:rPr>
          <w:rFonts w:ascii="Roboto" w:hAnsi="Roboto"/>
          <w:b/>
          <w:color w:val="FF0000"/>
          <w:sz w:val="32"/>
          <w:szCs w:val="32"/>
        </w:rPr>
      </w:pPr>
      <w:r w:rsidRPr="00B909E6">
        <w:rPr>
          <w:rStyle w:val="a4"/>
          <w:rFonts w:ascii="Roboto" w:hAnsi="Roboto"/>
          <w:b/>
          <w:color w:val="FF0000"/>
          <w:sz w:val="32"/>
          <w:szCs w:val="32"/>
        </w:rPr>
        <w:t>Статичні вправи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1) «Лопаточка». Язик висунути, розслабити, покласти на нижню губу. Стежити, щоб язик не тремтів. Тримати 10 с.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2) «Чашечка». Рот широко розкрити. Язик підняти вгору. Потягнутися до верхніх зубів, але не торкатися їх. Утримувати язик в такому положенні 10 с.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3) «Голочка». Рот відкрити. Язик висунути далеко вперед, напружити його, зробити вузьким. Утримувати в такому положенні 10 с.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4) «Гірка». Рот відкрити. Бічні краї язика притиснути до верхніх корінних зубів. Кінчиком язика торкнутися нижніх передніх зубів. Утримувати в такому положенні 10 с.</w:t>
      </w:r>
    </w:p>
    <w:p w:rsidR="00B909E6" w:rsidRPr="00B909E6" w:rsidRDefault="00B909E6" w:rsidP="00B909E6">
      <w:pPr>
        <w:pStyle w:val="a3"/>
        <w:shd w:val="clear" w:color="auto" w:fill="FFFFFF"/>
        <w:jc w:val="center"/>
        <w:rPr>
          <w:rFonts w:ascii="Roboto" w:hAnsi="Roboto"/>
          <w:color w:val="FF0000"/>
          <w:sz w:val="32"/>
          <w:szCs w:val="32"/>
        </w:rPr>
      </w:pPr>
      <w:r w:rsidRPr="00B909E6">
        <w:rPr>
          <w:rStyle w:val="a4"/>
          <w:rFonts w:ascii="Roboto" w:hAnsi="Roboto"/>
          <w:color w:val="FF0000"/>
          <w:sz w:val="32"/>
          <w:szCs w:val="32"/>
        </w:rPr>
        <w:t>Динамічні вправи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1) «Годинник». Висунути язик. Тягтися язиком поперемінно вправо вгору і вліво вгору. Рухати язиком з кута рота в повільному темпі під рахунок.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2) «Конячка». Присмоктати язик, клацнути ним. Клацати повільно, сильно.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3) «Карусель». Висунути язика. Тягтися язиком поперемінно то до носа, то до підборіддя. Рот при цьому не закривати.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4) «Смачне варення». Висунути язик, облизати верхню губу і прибрати язик в глиб рота.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lastRenderedPageBreak/>
        <w:t>5) «Змійка». Рот широко відкрити. Язик сильно висунути уперед, напружити, зробити вузьким. Язик максимально висувати вперед і прибирати в глиб рота. Рухати язиком у повільному темпі.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6) «Барабанщики». Посміхнутися, відкрити рот і постукати кінчиком язика за верхніми зубами, багаторазово і чітко вимовляючи д-д-д. Спочатку звук д вимовляти повільно. Поступово прискорювати темп.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</w:p>
    <w:p w:rsidR="00B909E6" w:rsidRPr="00AE4576" w:rsidRDefault="00AE4576" w:rsidP="00B909E6">
      <w:pPr>
        <w:pStyle w:val="a3"/>
        <w:shd w:val="clear" w:color="auto" w:fill="FFFFFF"/>
        <w:jc w:val="both"/>
        <w:rPr>
          <w:rFonts w:ascii="Roboto" w:hAnsi="Roboto"/>
          <w:b/>
          <w:color w:val="000000"/>
          <w:sz w:val="32"/>
          <w:szCs w:val="32"/>
        </w:rPr>
      </w:pPr>
      <w:r w:rsidRPr="00AE4576">
        <w:rPr>
          <w:rStyle w:val="a4"/>
          <w:rFonts w:ascii="Roboto" w:hAnsi="Roboto"/>
          <w:b/>
          <w:color w:val="000000"/>
          <w:sz w:val="32"/>
          <w:szCs w:val="32"/>
        </w:rPr>
        <w:t>V</w:t>
      </w:r>
      <w:r w:rsidR="00B909E6" w:rsidRPr="00AE4576">
        <w:rPr>
          <w:rStyle w:val="a4"/>
          <w:rFonts w:ascii="Roboto" w:hAnsi="Roboto"/>
          <w:b/>
          <w:color w:val="000000"/>
          <w:sz w:val="32"/>
          <w:szCs w:val="32"/>
        </w:rPr>
        <w:t>. Самостійне застосування учнями знань.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Style w:val="a4"/>
          <w:rFonts w:ascii="Roboto" w:hAnsi="Roboto"/>
          <w:color w:val="000000"/>
          <w:sz w:val="32"/>
          <w:szCs w:val="32"/>
        </w:rPr>
        <w:t>1. Складання партиту</w:t>
      </w:r>
      <w:r w:rsidR="00AE4576">
        <w:rPr>
          <w:rStyle w:val="a4"/>
          <w:rFonts w:ascii="Roboto" w:hAnsi="Roboto"/>
          <w:color w:val="000000"/>
          <w:sz w:val="32"/>
          <w:szCs w:val="32"/>
        </w:rPr>
        <w:t>ри для виразного читання байки</w:t>
      </w:r>
    </w:p>
    <w:p w:rsidR="00B909E6" w:rsidRDefault="00AE457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Style w:val="a4"/>
          <w:rFonts w:ascii="Roboto" w:hAnsi="Roboto"/>
          <w:color w:val="000000"/>
          <w:sz w:val="32"/>
          <w:szCs w:val="32"/>
        </w:rPr>
        <w:t>2. Конкурс читців байки.</w:t>
      </w:r>
    </w:p>
    <w:p w:rsidR="00B909E6" w:rsidRPr="00AE4576" w:rsidRDefault="00AE4576" w:rsidP="00B909E6">
      <w:pPr>
        <w:pStyle w:val="a3"/>
        <w:shd w:val="clear" w:color="auto" w:fill="FFFFFF"/>
        <w:jc w:val="both"/>
        <w:rPr>
          <w:rFonts w:ascii="Roboto" w:hAnsi="Roboto"/>
          <w:b/>
          <w:color w:val="000000"/>
          <w:sz w:val="32"/>
          <w:szCs w:val="32"/>
        </w:rPr>
      </w:pPr>
      <w:r>
        <w:rPr>
          <w:rStyle w:val="a4"/>
          <w:rFonts w:ascii="Roboto" w:hAnsi="Roboto"/>
          <w:b/>
          <w:color w:val="000000"/>
          <w:sz w:val="32"/>
          <w:szCs w:val="32"/>
        </w:rPr>
        <w:t>V</w:t>
      </w:r>
      <w:r w:rsidR="00B909E6" w:rsidRPr="00AE4576">
        <w:rPr>
          <w:rStyle w:val="a4"/>
          <w:rFonts w:ascii="Roboto" w:hAnsi="Roboto"/>
          <w:b/>
          <w:color w:val="000000"/>
          <w:sz w:val="32"/>
          <w:szCs w:val="32"/>
        </w:rPr>
        <w:t>I. Підбиття підсумків уроку.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Style w:val="a4"/>
          <w:rFonts w:ascii="Roboto" w:hAnsi="Roboto"/>
          <w:color w:val="000000"/>
          <w:sz w:val="32"/>
          <w:szCs w:val="32"/>
        </w:rPr>
        <w:t>Стратегія «Мікрофон».</w:t>
      </w:r>
    </w:p>
    <w:p w:rsidR="00B909E6" w:rsidRDefault="00B909E6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Fonts w:ascii="Roboto" w:hAnsi="Roboto"/>
          <w:color w:val="000000"/>
          <w:sz w:val="32"/>
          <w:szCs w:val="32"/>
        </w:rPr>
        <w:t>— Найкращим читцем, на мою думку, був (була)…</w:t>
      </w:r>
    </w:p>
    <w:p w:rsidR="006B0AD0" w:rsidRDefault="00975CDA" w:rsidP="00B909E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 w:rsidRPr="00075F34">
        <w:rPr>
          <w:rFonts w:eastAsiaTheme="minorEastAsia"/>
          <w:noProof/>
          <w:lang w:val="en-US"/>
        </w:rPr>
        <w:drawing>
          <wp:inline distT="0" distB="0" distL="0" distR="0" wp14:anchorId="1E539659" wp14:editId="07BB935A">
            <wp:extent cx="5486400" cy="4114800"/>
            <wp:effectExtent l="0" t="0" r="0" b="0"/>
            <wp:docPr id="5" name="Рисунок 5" descr="Методики рефлексії в початкових класах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ики рефлексії в початкових класах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11" cy="413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9E6" w:rsidRPr="00AE4576" w:rsidRDefault="00AE4576" w:rsidP="00B909E6">
      <w:pPr>
        <w:pStyle w:val="a3"/>
        <w:shd w:val="clear" w:color="auto" w:fill="FFFFFF"/>
        <w:jc w:val="both"/>
        <w:rPr>
          <w:rFonts w:ascii="Roboto" w:hAnsi="Roboto"/>
          <w:b/>
          <w:color w:val="000000"/>
          <w:sz w:val="32"/>
          <w:szCs w:val="32"/>
        </w:rPr>
      </w:pPr>
      <w:r w:rsidRPr="00AE4576">
        <w:rPr>
          <w:rStyle w:val="a4"/>
          <w:rFonts w:ascii="Roboto" w:hAnsi="Roboto"/>
          <w:b/>
          <w:color w:val="000000"/>
          <w:sz w:val="32"/>
          <w:szCs w:val="32"/>
        </w:rPr>
        <w:lastRenderedPageBreak/>
        <w:t>VIІ</w:t>
      </w:r>
      <w:r w:rsidR="00B909E6" w:rsidRPr="00AE4576">
        <w:rPr>
          <w:rStyle w:val="a4"/>
          <w:rFonts w:ascii="Roboto" w:hAnsi="Roboto"/>
          <w:b/>
          <w:color w:val="000000"/>
          <w:sz w:val="32"/>
          <w:szCs w:val="32"/>
        </w:rPr>
        <w:t>. Повідомлення домашнього завдання.</w:t>
      </w:r>
    </w:p>
    <w:p w:rsidR="00B909E6" w:rsidRDefault="00AE4576" w:rsidP="00AE4576">
      <w:pPr>
        <w:pStyle w:val="a3"/>
        <w:shd w:val="clear" w:color="auto" w:fill="FFFFFF"/>
        <w:jc w:val="both"/>
        <w:rPr>
          <w:rFonts w:ascii="Roboto" w:hAnsi="Roboto"/>
          <w:color w:val="000000"/>
          <w:sz w:val="32"/>
          <w:szCs w:val="32"/>
        </w:rPr>
      </w:pPr>
      <w:r>
        <w:rPr>
          <w:rStyle w:val="a4"/>
          <w:rFonts w:ascii="Roboto" w:hAnsi="Roboto"/>
          <w:color w:val="000000"/>
          <w:sz w:val="32"/>
          <w:szCs w:val="32"/>
        </w:rPr>
        <w:t xml:space="preserve">Прочитати та проаналізувати байку Леоніда Глібова </w:t>
      </w:r>
      <w:r w:rsidR="006B0AD0">
        <w:rPr>
          <w:rStyle w:val="a4"/>
          <w:rFonts w:ascii="Roboto" w:hAnsi="Roboto"/>
          <w:color w:val="000000"/>
          <w:sz w:val="32"/>
          <w:szCs w:val="32"/>
        </w:rPr>
        <w:t>«Вовк і Кіт», «Зозуля і Півень».</w:t>
      </w:r>
    </w:p>
    <w:p w:rsidR="00975CDA" w:rsidRPr="00075F34" w:rsidRDefault="00975CDA" w:rsidP="00975CDA">
      <w:pPr>
        <w:ind w:left="927"/>
        <w:contextualSpacing/>
        <w:rPr>
          <w:sz w:val="28"/>
          <w:szCs w:val="28"/>
          <w:highlight w:val="yellow"/>
        </w:rPr>
      </w:pPr>
      <w:r w:rsidRPr="00075F34">
        <w:rPr>
          <w:sz w:val="28"/>
          <w:szCs w:val="28"/>
          <w:highlight w:val="yellow"/>
        </w:rPr>
        <w:t xml:space="preserve">            Фото усієї виконаної роботи  надсилай у </w:t>
      </w:r>
      <w:proofErr w:type="spellStart"/>
      <w:r w:rsidRPr="00075F34">
        <w:rPr>
          <w:sz w:val="28"/>
          <w:szCs w:val="28"/>
          <w:highlight w:val="yellow"/>
        </w:rPr>
        <w:t>Human</w:t>
      </w:r>
      <w:proofErr w:type="spellEnd"/>
      <w:r w:rsidRPr="00075F34">
        <w:rPr>
          <w:sz w:val="28"/>
          <w:szCs w:val="28"/>
          <w:highlight w:val="yellow"/>
        </w:rPr>
        <w:t xml:space="preserve"> на перевірку</w:t>
      </w:r>
    </w:p>
    <w:p w:rsidR="00975CDA" w:rsidRPr="00075F34" w:rsidRDefault="00975CDA" w:rsidP="00975CDA">
      <w:pPr>
        <w:ind w:left="567"/>
        <w:jc w:val="center"/>
        <w:rPr>
          <w:sz w:val="28"/>
          <w:szCs w:val="28"/>
        </w:rPr>
      </w:pPr>
      <w:r w:rsidRPr="00075F34">
        <w:rPr>
          <w:sz w:val="28"/>
          <w:szCs w:val="28"/>
          <w:highlight w:val="yellow"/>
        </w:rPr>
        <w:t xml:space="preserve">Або на пошту </w:t>
      </w:r>
      <w:hyperlink r:id="rId6" w:history="1">
        <w:r w:rsidRPr="00075F34">
          <w:rPr>
            <w:color w:val="0000FF" w:themeColor="hyperlink"/>
            <w:sz w:val="28"/>
            <w:szCs w:val="28"/>
            <w:highlight w:val="yellow"/>
            <w:u w:val="single"/>
          </w:rPr>
          <w:t>cucerochka@bigmir.net</w:t>
        </w:r>
      </w:hyperlink>
    </w:p>
    <w:p w:rsidR="00975CDA" w:rsidRPr="00075F34" w:rsidRDefault="00975CDA" w:rsidP="00975CDA">
      <w:pPr>
        <w:jc w:val="center"/>
        <w:rPr>
          <w:color w:val="FF0000"/>
          <w:sz w:val="44"/>
          <w:szCs w:val="44"/>
        </w:rPr>
      </w:pPr>
      <w:r w:rsidRPr="00075F34">
        <w:rPr>
          <w:color w:val="FF0000"/>
          <w:sz w:val="44"/>
          <w:szCs w:val="44"/>
        </w:rPr>
        <w:t>Бажаю успіхів!</w:t>
      </w:r>
    </w:p>
    <w:p w:rsidR="00A42EE4" w:rsidRDefault="00A42EE4">
      <w:bookmarkStart w:id="0" w:name="_GoBack"/>
      <w:bookmarkEnd w:id="0"/>
    </w:p>
    <w:sectPr w:rsidR="00A42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9E6"/>
    <w:rsid w:val="002715EA"/>
    <w:rsid w:val="006B0AD0"/>
    <w:rsid w:val="00851370"/>
    <w:rsid w:val="00975CDA"/>
    <w:rsid w:val="00A42EE4"/>
    <w:rsid w:val="00AE4576"/>
    <w:rsid w:val="00B9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B3F421-A9BD-41B1-8F6C-311340BD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09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9E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unhideWhenUsed/>
    <w:rsid w:val="00B9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B909E6"/>
    <w:rPr>
      <w:i/>
      <w:iCs/>
    </w:rPr>
  </w:style>
  <w:style w:type="paragraph" w:customStyle="1" w:styleId="center">
    <w:name w:val="center"/>
    <w:basedOn w:val="a"/>
    <w:rsid w:val="00B9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B90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09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ucerochka@bigmir.net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Валерия</cp:lastModifiedBy>
  <cp:revision>3</cp:revision>
  <dcterms:created xsi:type="dcterms:W3CDTF">2022-02-22T10:57:00Z</dcterms:created>
  <dcterms:modified xsi:type="dcterms:W3CDTF">2023-10-16T18:46:00Z</dcterms:modified>
</cp:coreProperties>
</file>