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DB" w:rsidRPr="0015030A" w:rsidRDefault="0015030A">
      <w:pPr>
        <w:rPr>
          <w:sz w:val="28"/>
          <w:szCs w:val="28"/>
          <w:lang w:val="uk-UA"/>
        </w:rPr>
      </w:pPr>
      <w:r w:rsidRPr="0015030A">
        <w:rPr>
          <w:sz w:val="28"/>
          <w:szCs w:val="28"/>
          <w:lang w:val="uk-UA"/>
        </w:rPr>
        <w:t>06.1</w:t>
      </w:r>
      <w:r>
        <w:rPr>
          <w:sz w:val="28"/>
          <w:szCs w:val="28"/>
          <w:lang w:val="uk-UA"/>
        </w:rPr>
        <w:t xml:space="preserve">0.                       </w:t>
      </w:r>
      <w:r w:rsidR="0065281D">
        <w:rPr>
          <w:sz w:val="28"/>
          <w:szCs w:val="28"/>
          <w:lang w:val="uk-UA"/>
        </w:rPr>
        <w:t xml:space="preserve"> 6-Б</w:t>
      </w:r>
      <w:bookmarkStart w:id="0" w:name="_GoBack"/>
      <w:bookmarkEnd w:id="0"/>
      <w:r w:rsidRPr="0015030A">
        <w:rPr>
          <w:sz w:val="28"/>
          <w:szCs w:val="28"/>
          <w:lang w:val="uk-UA"/>
        </w:rPr>
        <w:t xml:space="preserve"> </w:t>
      </w:r>
      <w:r w:rsidR="0065281D">
        <w:rPr>
          <w:sz w:val="28"/>
          <w:szCs w:val="28"/>
          <w:lang w:val="uk-UA"/>
        </w:rPr>
        <w:t>(2</w:t>
      </w:r>
      <w:r>
        <w:rPr>
          <w:sz w:val="28"/>
          <w:szCs w:val="28"/>
          <w:lang w:val="uk-UA"/>
        </w:rPr>
        <w:t xml:space="preserve"> група)                </w:t>
      </w:r>
      <w:r w:rsidRPr="0015030A">
        <w:rPr>
          <w:sz w:val="28"/>
          <w:szCs w:val="28"/>
          <w:lang w:val="uk-UA"/>
        </w:rPr>
        <w:t xml:space="preserve">      </w:t>
      </w:r>
      <w:proofErr w:type="spellStart"/>
      <w:r w:rsidRPr="0015030A">
        <w:rPr>
          <w:sz w:val="28"/>
          <w:szCs w:val="28"/>
          <w:lang w:val="uk-UA"/>
        </w:rPr>
        <w:t>укр.мова</w:t>
      </w:r>
      <w:proofErr w:type="spellEnd"/>
      <w:r w:rsidRPr="0015030A">
        <w:rPr>
          <w:sz w:val="28"/>
          <w:szCs w:val="28"/>
          <w:lang w:val="uk-UA"/>
        </w:rPr>
        <w:t xml:space="preserve">            Добровольська В.Е. </w:t>
      </w:r>
    </w:p>
    <w:p w:rsidR="0015030A" w:rsidRPr="0015030A" w:rsidRDefault="0015030A" w:rsidP="0015030A">
      <w:pPr>
        <w:jc w:val="center"/>
        <w:rPr>
          <w:sz w:val="28"/>
          <w:szCs w:val="28"/>
          <w:lang w:val="uk-UA"/>
        </w:rPr>
      </w:pPr>
      <w:r w:rsidRPr="0015030A">
        <w:rPr>
          <w:sz w:val="28"/>
          <w:szCs w:val="28"/>
          <w:highlight w:val="yellow"/>
          <w:lang w:val="uk-UA"/>
        </w:rPr>
        <w:t xml:space="preserve">РМ      Відповідь на </w:t>
      </w:r>
      <w:proofErr w:type="spellStart"/>
      <w:r w:rsidRPr="0015030A">
        <w:rPr>
          <w:sz w:val="28"/>
          <w:szCs w:val="28"/>
          <w:highlight w:val="yellow"/>
          <w:lang w:val="uk-UA"/>
        </w:rPr>
        <w:t>уроці</w:t>
      </w:r>
      <w:proofErr w:type="spellEnd"/>
      <w:r w:rsidRPr="0015030A">
        <w:rPr>
          <w:sz w:val="28"/>
          <w:szCs w:val="28"/>
          <w:highlight w:val="yellow"/>
          <w:lang w:val="uk-UA"/>
        </w:rPr>
        <w:t>. Структура відповіді. Розгорнута відповідь.</w:t>
      </w:r>
    </w:p>
    <w:p w:rsidR="0015030A" w:rsidRDefault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15030A">
        <w:rPr>
          <w:sz w:val="28"/>
          <w:szCs w:val="28"/>
          <w:lang w:val="uk-UA"/>
        </w:rPr>
        <w:t>Мета:</w:t>
      </w:r>
      <w:r>
        <w:rPr>
          <w:lang w:val="uk-UA"/>
        </w:rPr>
        <w:t xml:space="preserve"> </w:t>
      </w:r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повторити особливості побудови висловлювань н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аукового стилю; ознайомити шести</w:t>
      </w:r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класників з пам’ятками «Як готувати розгорнуту відповідь на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уроках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української мови та інших предметів» та «Як давати відгук на висловлювання товариша?»; удосконалити вміння складати висловлювання в науковому стилі; розвивати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мовленнєво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-комунікативні вміння формулювати відповіді на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уроках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українсь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кої мови за планом або таблицею.</w:t>
      </w:r>
    </w:p>
    <w:p w:rsidR="0015030A" w:rsidRDefault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:rsidR="0015030A" w:rsidRDefault="0015030A" w:rsidP="0015030A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Хід уроку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І. Організаційний момент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ІІ. Актуалізація опорних знань</w:t>
      </w:r>
    </w:p>
    <w:p w:rsidR="0015030A" w:rsidRPr="00773141" w:rsidRDefault="0015030A" w:rsidP="0015030A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  <w:t>Дібрати спільнокореневі слова до слів:</w:t>
      </w:r>
      <w:r w:rsidR="00773141"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  <w:t xml:space="preserve">   </w:t>
      </w:r>
      <w:r w:rsidR="0077314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л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іс, </w:t>
      </w:r>
      <w:r w:rsidR="0077314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школа, вода.</w:t>
      </w:r>
    </w:p>
    <w:p w:rsid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ІІІ. Мотивація навчальної діяльності</w:t>
      </w:r>
    </w:p>
    <w:p w:rsid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highlight w:val="yellow"/>
          <w:shd w:val="clear" w:color="auto" w:fill="FFFFFF"/>
          <w:lang w:val="uk-UA"/>
        </w:rPr>
        <w:t>Як правильно давати відповіді на питання?</w:t>
      </w:r>
    </w:p>
    <w:p w:rsid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A833E78" wp14:editId="2875FB4A">
            <wp:extent cx="6152515" cy="4094580"/>
            <wp:effectExtent l="0" t="0" r="635" b="1270"/>
            <wp:docPr id="2" name="Рисунок 2" descr="Вік «чомучок»: як батькам правильно відповідати на дитячі запитання.  Читайте на UK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ік «чомучок»: як батькам правильно відповідати на дитячі запитання.  Читайте на UK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41" w:rsidRP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</w:p>
    <w:p w:rsidR="0015030A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ІУ. Опрацювання навчального матеріалу</w:t>
      </w:r>
    </w:p>
    <w:p w:rsidR="00773141" w:rsidRPr="005A6AA3" w:rsidRDefault="00773141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5A6AA3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Опрацювати статтю підручника с.58</w:t>
      </w:r>
    </w:p>
    <w:p w:rsidR="005A6AA3" w:rsidRDefault="005A6AA3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Вправа 112 с.58 (письмово)</w:t>
      </w:r>
    </w:p>
    <w:p w:rsidR="005A6AA3" w:rsidRPr="005A6AA3" w:rsidRDefault="005A6AA3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Вправа 114 с.59 (усно)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У. Підсумки уроку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УІ. Домашнє завдання</w:t>
      </w:r>
    </w:p>
    <w:p w:rsidR="0015030A" w:rsidRDefault="0015030A" w:rsidP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Вправа 115 с.59 (Перепиши та заповни таблицю за зразком).</w:t>
      </w:r>
    </w:p>
    <w:p w:rsidR="005A6AA3" w:rsidRPr="005A6AA3" w:rsidRDefault="005A6AA3" w:rsidP="005A6AA3">
      <w:pPr>
        <w:jc w:val="center"/>
        <w:rPr>
          <w:color w:val="FF0000"/>
          <w:lang w:val="uk-UA"/>
        </w:rPr>
      </w:pPr>
      <w:r w:rsidRPr="005A6AA3">
        <w:rPr>
          <w:rFonts w:ascii="Arial" w:hAnsi="Arial" w:cs="Arial"/>
          <w:color w:val="FF0000"/>
          <w:sz w:val="27"/>
          <w:szCs w:val="27"/>
          <w:shd w:val="clear" w:color="auto" w:fill="FFFFFF"/>
          <w:lang w:val="uk-UA"/>
        </w:rPr>
        <w:t>Бажаю успіхів!</w:t>
      </w:r>
    </w:p>
    <w:sectPr w:rsidR="005A6AA3" w:rsidRPr="005A6A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D4E4B"/>
    <w:multiLevelType w:val="hybridMultilevel"/>
    <w:tmpl w:val="BE1E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A"/>
    <w:rsid w:val="0015030A"/>
    <w:rsid w:val="005A6AA3"/>
    <w:rsid w:val="0065281D"/>
    <w:rsid w:val="00773141"/>
    <w:rsid w:val="00D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FBDF-EA30-4363-A161-5B48871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2023-10-03T18:13:00Z</dcterms:created>
  <dcterms:modified xsi:type="dcterms:W3CDTF">2023-10-03T18:38:00Z</dcterms:modified>
</cp:coreProperties>
</file>