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14" w:rsidRPr="00287D14" w:rsidRDefault="00C4313C" w:rsidP="00287D14">
      <w:pPr>
        <w:pStyle w:val="2"/>
        <w:spacing w:before="0"/>
        <w:rPr>
          <w:sz w:val="24"/>
          <w:szCs w:val="24"/>
          <w:lang w:val="uk-UA"/>
        </w:rPr>
      </w:pPr>
      <w:r w:rsidRPr="00287D14">
        <w:rPr>
          <w:sz w:val="24"/>
          <w:szCs w:val="24"/>
        </w:rPr>
        <w:t xml:space="preserve">                 </w:t>
      </w:r>
      <w:r w:rsidR="00287D14">
        <w:rPr>
          <w:sz w:val="24"/>
          <w:szCs w:val="24"/>
          <w:lang w:val="uk-UA"/>
        </w:rPr>
        <w:t xml:space="preserve"> </w:t>
      </w:r>
      <w:r w:rsidRPr="00287D14">
        <w:rPr>
          <w:sz w:val="24"/>
          <w:szCs w:val="24"/>
        </w:rPr>
        <w:t xml:space="preserve">  </w:t>
      </w:r>
      <w:r w:rsidR="00287D14" w:rsidRPr="00287D14">
        <w:rPr>
          <w:sz w:val="24"/>
          <w:szCs w:val="24"/>
          <w:lang w:val="uk-UA"/>
        </w:rPr>
        <w:t>09.04.24        Клас: 6-А (2гр.), 6-Б (1гр.)</w:t>
      </w:r>
    </w:p>
    <w:p w:rsidR="00287D14" w:rsidRPr="00287D14" w:rsidRDefault="00287D14" w:rsidP="00287D14">
      <w:pPr>
        <w:pStyle w:val="2"/>
        <w:spacing w:before="0"/>
        <w:ind w:left="567"/>
        <w:rPr>
          <w:sz w:val="24"/>
          <w:szCs w:val="24"/>
          <w:lang w:val="uk-UA"/>
        </w:rPr>
      </w:pPr>
      <w:r w:rsidRPr="00287D14">
        <w:rPr>
          <w:sz w:val="24"/>
          <w:szCs w:val="24"/>
          <w:lang w:val="uk-UA"/>
        </w:rPr>
        <w:tab/>
        <w:t xml:space="preserve">       </w:t>
      </w:r>
      <w:proofErr w:type="spellStart"/>
      <w:r w:rsidRPr="00287D14">
        <w:rPr>
          <w:sz w:val="24"/>
          <w:szCs w:val="24"/>
          <w:lang w:val="uk-UA"/>
        </w:rPr>
        <w:t>Укр</w:t>
      </w:r>
      <w:proofErr w:type="spellEnd"/>
      <w:r w:rsidRPr="00287D14">
        <w:rPr>
          <w:sz w:val="24"/>
          <w:szCs w:val="24"/>
          <w:lang w:val="uk-UA"/>
        </w:rPr>
        <w:t>. мова        Вч.: Харенко Ю.А.</w:t>
      </w:r>
    </w:p>
    <w:p w:rsidR="00C50C09" w:rsidRPr="007133E7" w:rsidRDefault="00C50C09" w:rsidP="00287D14">
      <w:pPr>
        <w:spacing w:line="360" w:lineRule="auto"/>
        <w:rPr>
          <w:color w:val="FF0000"/>
          <w:sz w:val="32"/>
          <w:szCs w:val="32"/>
          <w:lang w:val="uk-UA"/>
        </w:rPr>
      </w:pPr>
      <w:r w:rsidRPr="007133E7">
        <w:rPr>
          <w:bCs/>
          <w:color w:val="002060"/>
          <w:sz w:val="32"/>
          <w:szCs w:val="32"/>
          <w:u w:val="single"/>
          <w:lang w:val="uk-UA"/>
        </w:rPr>
        <w:t>Тема уроку</w:t>
      </w:r>
      <w:r w:rsidRPr="007133E7">
        <w:rPr>
          <w:sz w:val="32"/>
          <w:szCs w:val="32"/>
          <w:lang w:val="uk-UA"/>
        </w:rPr>
        <w:t xml:space="preserve"> :</w:t>
      </w:r>
      <w:r w:rsidRPr="007133E7">
        <w:rPr>
          <w:sz w:val="28"/>
          <w:szCs w:val="28"/>
          <w:lang w:val="uk-UA"/>
        </w:rPr>
        <w:t xml:space="preserve">  </w:t>
      </w:r>
      <w:bookmarkStart w:id="0" w:name="_GoBack"/>
      <w:r w:rsidR="00287D14">
        <w:rPr>
          <w:color w:val="FF0000"/>
          <w:sz w:val="32"/>
          <w:szCs w:val="32"/>
          <w:lang w:val="uk-UA"/>
        </w:rPr>
        <w:t>Написання заперечних і неозначених займенників разом, окремо, з дефісом</w:t>
      </w:r>
      <w:bookmarkEnd w:id="0"/>
    </w:p>
    <w:p w:rsidR="00C50C09" w:rsidRPr="007133E7" w:rsidRDefault="00C50C09" w:rsidP="00C50C09">
      <w:pPr>
        <w:spacing w:line="360" w:lineRule="auto"/>
        <w:rPr>
          <w:sz w:val="28"/>
          <w:szCs w:val="28"/>
          <w:lang w:val="uk-UA"/>
        </w:rPr>
      </w:pPr>
      <w:r w:rsidRPr="007133E7">
        <w:rPr>
          <w:bCs/>
          <w:color w:val="002060"/>
          <w:sz w:val="32"/>
          <w:szCs w:val="32"/>
          <w:u w:val="single"/>
          <w:lang w:val="uk-UA"/>
        </w:rPr>
        <w:t>Мета уроку</w:t>
      </w:r>
      <w:r w:rsidRPr="007133E7">
        <w:rPr>
          <w:color w:val="002060"/>
          <w:sz w:val="28"/>
          <w:szCs w:val="28"/>
          <w:lang w:val="uk-UA"/>
        </w:rPr>
        <w:t xml:space="preserve"> :</w:t>
      </w:r>
      <w:r w:rsidRPr="007133E7">
        <w:rPr>
          <w:sz w:val="28"/>
          <w:szCs w:val="28"/>
          <w:lang w:val="uk-UA"/>
        </w:rPr>
        <w:t xml:space="preserve">  ознайомлення учнів</w:t>
      </w:r>
      <w:r w:rsidR="00287D14">
        <w:rPr>
          <w:sz w:val="28"/>
          <w:szCs w:val="28"/>
          <w:lang w:val="uk-UA"/>
        </w:rPr>
        <w:t xml:space="preserve"> із заперечними та неозначеними </w:t>
      </w:r>
      <w:r w:rsidRPr="007133E7">
        <w:rPr>
          <w:sz w:val="28"/>
          <w:szCs w:val="28"/>
          <w:lang w:val="uk-UA"/>
        </w:rPr>
        <w:t>займенниками, особливостями їх утворювання та  відмінювання ;</w:t>
      </w:r>
    </w:p>
    <w:p w:rsidR="00C50C09" w:rsidRPr="007133E7" w:rsidRDefault="00C50C09" w:rsidP="00287D14">
      <w:p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сприяння  засвоєнню правил напис</w:t>
      </w:r>
      <w:r w:rsidR="00287D14">
        <w:rPr>
          <w:sz w:val="28"/>
          <w:szCs w:val="28"/>
          <w:lang w:val="uk-UA"/>
        </w:rPr>
        <w:t xml:space="preserve">ання неозначених та </w:t>
      </w:r>
      <w:r w:rsidRPr="007133E7">
        <w:rPr>
          <w:sz w:val="28"/>
          <w:szCs w:val="28"/>
          <w:lang w:val="uk-UA"/>
        </w:rPr>
        <w:t>заперечних займенників;  розвиток умінь    бачити і розуміти красу навколишнього середовища, виховувати в учнів любов до Батьківщини, до природи.</w:t>
      </w:r>
    </w:p>
    <w:p w:rsidR="00C50C09" w:rsidRPr="007133E7" w:rsidRDefault="00287D14" w:rsidP="00C50C09">
      <w:pPr>
        <w:spacing w:line="360" w:lineRule="auto"/>
        <w:ind w:left="2832" w:firstLine="708"/>
        <w:rPr>
          <w:i/>
          <w:color w:val="002060"/>
          <w:sz w:val="32"/>
          <w:szCs w:val="32"/>
          <w:lang w:val="uk-UA"/>
        </w:rPr>
      </w:pPr>
      <w:r>
        <w:rPr>
          <w:i/>
          <w:color w:val="002060"/>
          <w:sz w:val="32"/>
          <w:szCs w:val="32"/>
          <w:lang w:val="uk-UA"/>
        </w:rPr>
        <w:t>Хід</w:t>
      </w:r>
      <w:r w:rsidR="00C50C09" w:rsidRPr="007133E7">
        <w:rPr>
          <w:i/>
          <w:color w:val="002060"/>
          <w:sz w:val="32"/>
          <w:szCs w:val="32"/>
          <w:lang w:val="uk-UA"/>
        </w:rPr>
        <w:t xml:space="preserve">  уроку</w:t>
      </w:r>
    </w:p>
    <w:p w:rsidR="00C50C09" w:rsidRPr="007133E7" w:rsidRDefault="00C50C09" w:rsidP="00C50C09">
      <w:pPr>
        <w:pStyle w:val="a3"/>
        <w:numPr>
          <w:ilvl w:val="0"/>
          <w:numId w:val="7"/>
        </w:numPr>
        <w:spacing w:line="360" w:lineRule="auto"/>
        <w:rPr>
          <w:i/>
          <w:color w:val="002060"/>
          <w:sz w:val="32"/>
          <w:szCs w:val="32"/>
          <w:lang w:val="uk-UA"/>
        </w:rPr>
      </w:pPr>
      <w:r w:rsidRPr="007133E7">
        <w:rPr>
          <w:i/>
          <w:color w:val="002060"/>
          <w:sz w:val="32"/>
          <w:szCs w:val="32"/>
          <w:lang w:val="uk-UA"/>
        </w:rPr>
        <w:t>Організаційний момент.</w:t>
      </w:r>
    </w:p>
    <w:p w:rsidR="00C50C09" w:rsidRPr="007133E7" w:rsidRDefault="00C50C09" w:rsidP="00C50C09">
      <w:pPr>
        <w:numPr>
          <w:ilvl w:val="0"/>
          <w:numId w:val="1"/>
        </w:numPr>
        <w:spacing w:line="360" w:lineRule="auto"/>
        <w:rPr>
          <w:i/>
          <w:iCs/>
          <w:color w:val="002060"/>
          <w:sz w:val="32"/>
          <w:szCs w:val="32"/>
          <w:lang w:val="uk-UA"/>
        </w:rPr>
      </w:pPr>
      <w:r w:rsidRPr="007133E7">
        <w:rPr>
          <w:i/>
          <w:iCs/>
          <w:color w:val="002060"/>
          <w:sz w:val="32"/>
          <w:szCs w:val="32"/>
          <w:lang w:val="uk-UA"/>
        </w:rPr>
        <w:t>Оголошення теми уроку і мети уроку.</w:t>
      </w:r>
    </w:p>
    <w:p w:rsidR="00C50C09" w:rsidRPr="007133E7" w:rsidRDefault="00C50C09" w:rsidP="00C50C09">
      <w:pPr>
        <w:pStyle w:val="a3"/>
        <w:numPr>
          <w:ilvl w:val="0"/>
          <w:numId w:val="1"/>
        </w:numPr>
        <w:spacing w:line="360" w:lineRule="auto"/>
        <w:rPr>
          <w:i/>
          <w:iCs/>
          <w:color w:val="002060"/>
          <w:sz w:val="28"/>
          <w:szCs w:val="28"/>
          <w:lang w:val="uk-UA"/>
        </w:rPr>
      </w:pPr>
      <w:r w:rsidRPr="007133E7">
        <w:rPr>
          <w:i/>
          <w:iCs/>
          <w:noProof/>
          <w:color w:val="00206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3995420</wp:posOffset>
            </wp:positionH>
            <wp:positionV relativeFrom="margin">
              <wp:posOffset>4347210</wp:posOffset>
            </wp:positionV>
            <wp:extent cx="2106295" cy="2927985"/>
            <wp:effectExtent l="19050" t="0" r="8255" b="0"/>
            <wp:wrapSquare wrapText="bothSides"/>
            <wp:docPr id="125" name="Рисунок 3" descr="D:\Windows Burn Temp Files\Документы\картинки\Лісові звірі\33254578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indows Burn Temp Files\Документы\картинки\Лісові звірі\33254578_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837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i/>
          <w:iCs/>
          <w:color w:val="002060"/>
          <w:sz w:val="28"/>
          <w:szCs w:val="28"/>
          <w:lang w:val="uk-UA"/>
        </w:rPr>
        <w:t>Вступне слово вчителя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Весняний день – прозорий, голубий,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Навколо пахне ніжно – білим цвітом,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Під вікнами туркочуть голуби,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Щебечуть на подвір’ї жваві діти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Душа чутлива, мов ота струна,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До барв весняних, запахів та звуків,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Так може чарувати лиш Весна</w:t>
      </w:r>
    </w:p>
    <w:p w:rsidR="00C50C09" w:rsidRPr="007133E7" w:rsidRDefault="00C50C09" w:rsidP="00C50C09">
      <w:pPr>
        <w:spacing w:line="360" w:lineRule="auto"/>
        <w:ind w:left="552" w:firstLine="708"/>
        <w:rPr>
          <w:color w:val="C0000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>Після холодних місяців розлуки.</w:t>
      </w:r>
    </w:p>
    <w:p w:rsidR="00C50C09" w:rsidRPr="007133E7" w:rsidRDefault="00C50C09" w:rsidP="00C50C09">
      <w:pPr>
        <w:spacing w:line="360" w:lineRule="auto"/>
        <w:ind w:left="552" w:firstLine="708"/>
        <w:rPr>
          <w:i/>
          <w:color w:val="00B0F0"/>
          <w:sz w:val="28"/>
          <w:szCs w:val="28"/>
          <w:lang w:val="uk-UA"/>
        </w:rPr>
      </w:pPr>
      <w:r w:rsidRPr="007133E7">
        <w:rPr>
          <w:color w:val="C00000"/>
          <w:sz w:val="28"/>
          <w:szCs w:val="28"/>
          <w:lang w:val="uk-UA"/>
        </w:rPr>
        <w:tab/>
      </w:r>
      <w:r w:rsidRPr="007133E7">
        <w:rPr>
          <w:color w:val="C00000"/>
          <w:sz w:val="28"/>
          <w:szCs w:val="28"/>
          <w:lang w:val="uk-UA"/>
        </w:rPr>
        <w:tab/>
      </w:r>
      <w:r w:rsidRPr="007133E7">
        <w:rPr>
          <w:color w:val="C00000"/>
          <w:sz w:val="28"/>
          <w:szCs w:val="28"/>
          <w:lang w:val="uk-UA"/>
        </w:rPr>
        <w:tab/>
      </w:r>
      <w:r w:rsidRPr="007133E7">
        <w:rPr>
          <w:color w:val="C00000"/>
          <w:sz w:val="28"/>
          <w:szCs w:val="28"/>
          <w:lang w:val="uk-UA"/>
        </w:rPr>
        <w:tab/>
      </w:r>
      <w:r w:rsidRPr="007133E7">
        <w:rPr>
          <w:i/>
          <w:color w:val="00B0F0"/>
          <w:sz w:val="28"/>
          <w:szCs w:val="28"/>
          <w:lang w:val="uk-UA"/>
        </w:rPr>
        <w:t>Р. Романенко</w:t>
      </w:r>
    </w:p>
    <w:p w:rsidR="00C50C09" w:rsidRPr="007133E7" w:rsidRDefault="00C50C09" w:rsidP="00C50C09">
      <w:pPr>
        <w:spacing w:line="360" w:lineRule="auto"/>
        <w:ind w:firstLine="36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Весна! Як ми любимо цю пору пробудження життя, відчуває справжню насолоду при спілкуванні з весняною природою.</w:t>
      </w:r>
    </w:p>
    <w:p w:rsidR="00C50C09" w:rsidRPr="007133E7" w:rsidRDefault="00C50C09" w:rsidP="00C50C09">
      <w:pPr>
        <w:pStyle w:val="21"/>
        <w:spacing w:line="360" w:lineRule="auto"/>
        <w:ind w:left="0" w:firstLine="0"/>
        <w:rPr>
          <w:i/>
          <w:color w:val="002060"/>
          <w:sz w:val="28"/>
          <w:szCs w:val="28"/>
        </w:rPr>
      </w:pPr>
      <w:r w:rsidRPr="007133E7">
        <w:rPr>
          <w:i/>
          <w:noProof/>
          <w:color w:val="002060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4485005</wp:posOffset>
            </wp:positionH>
            <wp:positionV relativeFrom="margin">
              <wp:posOffset>8113395</wp:posOffset>
            </wp:positionV>
            <wp:extent cx="1200150" cy="1306195"/>
            <wp:effectExtent l="19050" t="0" r="0" b="0"/>
            <wp:wrapSquare wrapText="bothSides"/>
            <wp:docPr id="126" name="Рисунок 12" descr="D:\Windows Burn Temp Files\Документы\картинки\Лісові птахи\1314713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indows Burn Temp Files\Документы\картинки\Лісові птахи\13147134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i/>
          <w:color w:val="002060"/>
          <w:sz w:val="28"/>
          <w:szCs w:val="28"/>
        </w:rPr>
        <w:t>3. Інтерактивна вправа.  Метод „ Мікрофон ”</w:t>
      </w:r>
    </w:p>
    <w:p w:rsidR="00C50C09" w:rsidRPr="007133E7" w:rsidRDefault="00C50C09" w:rsidP="00C50C09">
      <w:pPr>
        <w:pStyle w:val="21"/>
        <w:spacing w:line="360" w:lineRule="auto"/>
        <w:rPr>
          <w:sz w:val="28"/>
          <w:szCs w:val="28"/>
          <w:lang w:val="ru-RU"/>
        </w:rPr>
      </w:pPr>
      <w:r w:rsidRPr="007133E7">
        <w:rPr>
          <w:sz w:val="28"/>
          <w:szCs w:val="28"/>
        </w:rPr>
        <w:t xml:space="preserve"> - А ви, діти, любите весну ? Чому ?</w:t>
      </w:r>
    </w:p>
    <w:p w:rsidR="00C50C09" w:rsidRPr="007133E7" w:rsidRDefault="00C50C09" w:rsidP="00C50C09">
      <w:pPr>
        <w:numPr>
          <w:ilvl w:val="0"/>
          <w:numId w:val="4"/>
        </w:numPr>
        <w:spacing w:line="360" w:lineRule="auto"/>
        <w:rPr>
          <w:i/>
          <w:color w:val="002060"/>
          <w:sz w:val="28"/>
          <w:szCs w:val="28"/>
          <w:lang w:val="uk-UA"/>
        </w:rPr>
      </w:pPr>
      <w:r w:rsidRPr="007133E7">
        <w:rPr>
          <w:i/>
          <w:color w:val="002060"/>
          <w:sz w:val="28"/>
          <w:szCs w:val="28"/>
          <w:lang w:val="uk-UA"/>
        </w:rPr>
        <w:t>Актуалізація опорних знань учнів.</w:t>
      </w:r>
    </w:p>
    <w:p w:rsidR="00C50C09" w:rsidRPr="007133E7" w:rsidRDefault="00C50C09" w:rsidP="00C50C09">
      <w:pPr>
        <w:pStyle w:val="a3"/>
        <w:numPr>
          <w:ilvl w:val="0"/>
          <w:numId w:val="9"/>
        </w:numPr>
        <w:spacing w:line="360" w:lineRule="auto"/>
        <w:rPr>
          <w:color w:val="002060"/>
          <w:sz w:val="28"/>
          <w:szCs w:val="28"/>
          <w:lang w:val="uk-UA"/>
        </w:rPr>
      </w:pPr>
      <w:r w:rsidRPr="007133E7">
        <w:rPr>
          <w:i/>
          <w:color w:val="002060"/>
          <w:sz w:val="28"/>
          <w:szCs w:val="28"/>
          <w:lang w:val="uk-UA"/>
        </w:rPr>
        <w:t>Інтерактивна вправа. “</w:t>
      </w:r>
      <w:r w:rsidRPr="007133E7">
        <w:rPr>
          <w:color w:val="002060"/>
          <w:sz w:val="28"/>
          <w:szCs w:val="28"/>
          <w:lang w:val="uk-UA"/>
        </w:rPr>
        <w:t xml:space="preserve"> </w:t>
      </w:r>
      <w:r w:rsidRPr="007133E7">
        <w:rPr>
          <w:i/>
          <w:iCs/>
          <w:color w:val="002060"/>
          <w:sz w:val="28"/>
          <w:szCs w:val="28"/>
          <w:lang w:val="uk-UA"/>
        </w:rPr>
        <w:t>Мовний двобій</w:t>
      </w:r>
      <w:r w:rsidRPr="007133E7">
        <w:rPr>
          <w:color w:val="002060"/>
          <w:sz w:val="28"/>
          <w:szCs w:val="28"/>
          <w:lang w:val="uk-UA"/>
        </w:rPr>
        <w:t xml:space="preserve"> ”</w:t>
      </w:r>
    </w:p>
    <w:p w:rsidR="00C50C09" w:rsidRPr="007133E7" w:rsidRDefault="00C50C09" w:rsidP="00C50C09">
      <w:pPr>
        <w:pStyle w:val="a3"/>
        <w:spacing w:line="360" w:lineRule="auto"/>
        <w:ind w:left="555"/>
        <w:rPr>
          <w:i/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 xml:space="preserve"> </w:t>
      </w:r>
      <w:r w:rsidRPr="007133E7">
        <w:rPr>
          <w:i/>
          <w:sz w:val="28"/>
          <w:szCs w:val="28"/>
          <w:lang w:val="uk-UA"/>
        </w:rPr>
        <w:t>( повторення вивченого про займенник )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-393700</wp:posOffset>
            </wp:positionH>
            <wp:positionV relativeFrom="margin">
              <wp:posOffset>8115935</wp:posOffset>
            </wp:positionV>
            <wp:extent cx="1001395" cy="1499235"/>
            <wp:effectExtent l="19050" t="0" r="8255" b="0"/>
            <wp:wrapSquare wrapText="bothSides"/>
            <wp:docPr id="127" name="Рисунок 2" descr="D:\Windows Burn Temp Files\Документы\картинки\Лісові звірі\бел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ndows Burn Temp Files\Документы\картинки\Лісові звірі\белочк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332" r="25248" b="18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sz w:val="28"/>
          <w:szCs w:val="28"/>
          <w:lang w:val="uk-UA"/>
        </w:rPr>
        <w:t>Яка частина мови називається займенником ?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Які займенники називаються питальними, а які – відносними ?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 відмінюються питальні займенники ?</w:t>
      </w:r>
    </w:p>
    <w:p w:rsidR="00C50C09" w:rsidRPr="00287D14" w:rsidRDefault="00C50C09" w:rsidP="00287D14">
      <w:pPr>
        <w:pStyle w:val="a3"/>
        <w:numPr>
          <w:ilvl w:val="0"/>
          <w:numId w:val="9"/>
        </w:numPr>
        <w:spacing w:line="360" w:lineRule="auto"/>
        <w:rPr>
          <w:i/>
          <w:sz w:val="28"/>
          <w:szCs w:val="28"/>
          <w:lang w:val="uk-UA"/>
        </w:rPr>
      </w:pPr>
      <w:r w:rsidRPr="00287D14">
        <w:rPr>
          <w:i/>
          <w:sz w:val="28"/>
          <w:szCs w:val="28"/>
          <w:lang w:val="uk-UA"/>
        </w:rPr>
        <w:t>Списати поданий текст. Підкреслити в ньому займенники. Визначити їх розряд за значенням. Списати, вставляючи пропущені букви.</w:t>
      </w:r>
    </w:p>
    <w:p w:rsidR="00C50C09" w:rsidRPr="007133E7" w:rsidRDefault="00C50C09" w:rsidP="00C50C09">
      <w:pPr>
        <w:pStyle w:val="31"/>
        <w:spacing w:line="360" w:lineRule="auto"/>
        <w:rPr>
          <w:sz w:val="28"/>
          <w:szCs w:val="28"/>
        </w:rPr>
      </w:pPr>
      <w:r w:rsidRPr="007133E7">
        <w:rPr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-296545</wp:posOffset>
            </wp:positionH>
            <wp:positionV relativeFrom="margin">
              <wp:posOffset>2470785</wp:posOffset>
            </wp:positionV>
            <wp:extent cx="2370455" cy="2072640"/>
            <wp:effectExtent l="19050" t="0" r="0" b="0"/>
            <wp:wrapSquare wrapText="bothSides"/>
            <wp:docPr id="128" name="Рисунок 13" descr="D:\Windows Burn Temp Files\Документы\картинки\Фон для презентації\dscf7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indows Burn Temp Files\Документы\картинки\Фон для презентації\dscf76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207264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sz w:val="28"/>
          <w:szCs w:val="28"/>
        </w:rPr>
        <w:t>Природа. З дитячих років ми зв...каємо до її ч...рівної краси. Любимо бувати в лісі, полі. Дивимось на квіти, дерева. Радіємо спілкува...ю з пр...родою, милуємос... її красою.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Дуже ч...сто почу...я Вітчизни, Бат...ківщини пр...ходит... до нас через пр...роду, її красу, яка повністю захоплює людину.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Людина – це частина пр...роди. І саме пр...роді ми  зобов...язані своїм існува...ям, своєю досконалістю, своєю могутністю.</w:t>
      </w:r>
    </w:p>
    <w:p w:rsidR="00C50C09" w:rsidRPr="00287D14" w:rsidRDefault="00C50C09" w:rsidP="00287D14">
      <w:pPr>
        <w:spacing w:line="360" w:lineRule="auto"/>
        <w:rPr>
          <w:i/>
          <w:color w:val="002060"/>
          <w:sz w:val="28"/>
          <w:szCs w:val="28"/>
          <w:lang w:val="uk-UA"/>
        </w:rPr>
      </w:pPr>
      <w:r w:rsidRPr="007133E7">
        <w:rPr>
          <w:i/>
          <w:color w:val="002060"/>
          <w:sz w:val="28"/>
          <w:szCs w:val="28"/>
          <w:lang w:val="uk-UA"/>
        </w:rPr>
        <w:t xml:space="preserve">       </w:t>
      </w:r>
      <w:r w:rsidRPr="007133E7">
        <w:rPr>
          <w:i/>
          <w:color w:val="002060"/>
          <w:sz w:val="28"/>
          <w:szCs w:val="28"/>
          <w:lang w:val="en-US"/>
        </w:rPr>
        <w:t>III</w:t>
      </w:r>
      <w:r w:rsidRPr="007133E7">
        <w:rPr>
          <w:i/>
          <w:color w:val="002060"/>
          <w:sz w:val="28"/>
          <w:szCs w:val="28"/>
          <w:lang w:val="uk-UA"/>
        </w:rPr>
        <w:t>. Сприйняття й розуміння учнями навчального матеріалу.</w:t>
      </w:r>
    </w:p>
    <w:p w:rsidR="00C50C09" w:rsidRPr="007133E7" w:rsidRDefault="00C50C09" w:rsidP="00C50C09">
      <w:pPr>
        <w:pStyle w:val="a3"/>
        <w:numPr>
          <w:ilvl w:val="1"/>
          <w:numId w:val="2"/>
        </w:numPr>
        <w:tabs>
          <w:tab w:val="clear" w:pos="3375"/>
          <w:tab w:val="num" w:pos="0"/>
        </w:tabs>
        <w:spacing w:line="360" w:lineRule="auto"/>
        <w:ind w:left="0" w:firstLine="0"/>
        <w:rPr>
          <w:color w:val="002060"/>
          <w:sz w:val="28"/>
          <w:szCs w:val="28"/>
          <w:lang w:val="uk-UA"/>
        </w:rPr>
      </w:pPr>
      <w:r w:rsidRPr="007133E7">
        <w:rPr>
          <w:i/>
          <w:iCs/>
          <w:noProof/>
          <w:color w:val="002060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4180205</wp:posOffset>
            </wp:positionH>
            <wp:positionV relativeFrom="margin">
              <wp:posOffset>2376805</wp:posOffset>
            </wp:positionV>
            <wp:extent cx="2038350" cy="2024380"/>
            <wp:effectExtent l="19050" t="0" r="0" b="0"/>
            <wp:wrapSquare wrapText="bothSides"/>
            <wp:docPr id="133" name="Рисунок 2" descr="D:\Windows Burn Temp Files\Документы\картинки\Лісові звірі\1246563749_pic_id1067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ndows Burn Temp Files\Документы\картинки\Лісові звірі\1246563749_pic_id10679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2438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i/>
          <w:iCs/>
          <w:color w:val="002060"/>
          <w:sz w:val="28"/>
          <w:szCs w:val="28"/>
          <w:lang w:val="uk-UA"/>
        </w:rPr>
        <w:t xml:space="preserve"> Прочитати виразно текст</w:t>
      </w:r>
      <w:r w:rsidRPr="007133E7">
        <w:rPr>
          <w:color w:val="002060"/>
          <w:sz w:val="28"/>
          <w:szCs w:val="28"/>
          <w:lang w:val="uk-UA"/>
        </w:rPr>
        <w:t>.</w:t>
      </w:r>
    </w:p>
    <w:p w:rsidR="00C50C09" w:rsidRPr="007133E7" w:rsidRDefault="00C50C09" w:rsidP="00C50C09">
      <w:p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 xml:space="preserve">                  Дехто не береже природу : рубає зелені гарні деревця, </w:t>
      </w:r>
    </w:p>
    <w:p w:rsidR="00C50C09" w:rsidRPr="007133E7" w:rsidRDefault="00C50C09" w:rsidP="00C50C09">
      <w:p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забруднює води шкідливими речовинами, знищує тварин, птахів. А хтось, навпаки, рятує чисте повітря, рятує воду в морях, океанах, річках, рятує рідкісних птахів, звірів.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Визначте займенники. Назвіть їх групу.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На що вони вказують ?</w:t>
      </w:r>
    </w:p>
    <w:p w:rsidR="00C50C09" w:rsidRPr="007133E7" w:rsidRDefault="00C50C09" w:rsidP="00C50C09">
      <w:pPr>
        <w:pStyle w:val="a3"/>
        <w:numPr>
          <w:ilvl w:val="1"/>
          <w:numId w:val="2"/>
        </w:numPr>
        <w:tabs>
          <w:tab w:val="clear" w:pos="3375"/>
          <w:tab w:val="num" w:pos="0"/>
        </w:tabs>
        <w:spacing w:line="360" w:lineRule="auto"/>
        <w:ind w:left="0" w:firstLine="0"/>
        <w:rPr>
          <w:i/>
          <w:iCs/>
          <w:color w:val="002060"/>
          <w:sz w:val="28"/>
          <w:szCs w:val="28"/>
          <w:lang w:val="uk-UA"/>
        </w:rPr>
      </w:pPr>
      <w:r w:rsidRPr="007133E7">
        <w:rPr>
          <w:i/>
          <w:iCs/>
          <w:color w:val="002060"/>
          <w:sz w:val="28"/>
          <w:szCs w:val="28"/>
          <w:lang w:val="uk-UA"/>
        </w:rPr>
        <w:t>Слово вчителя про неозначені займенники.</w:t>
      </w:r>
    </w:p>
    <w:p w:rsidR="00C50C09" w:rsidRPr="007133E7" w:rsidRDefault="00C50C09" w:rsidP="00C50C09">
      <w:pPr>
        <w:pStyle w:val="31"/>
        <w:spacing w:line="360" w:lineRule="auto"/>
        <w:rPr>
          <w:sz w:val="28"/>
          <w:szCs w:val="28"/>
        </w:rPr>
      </w:pPr>
      <w:r w:rsidRPr="007133E7">
        <w:rPr>
          <w:sz w:val="28"/>
          <w:szCs w:val="28"/>
        </w:rPr>
        <w:t>Неозначені займенники вказують на існуючі, але невідомі, неозначені особи чи предмети, їх якості та властивості; значення неозначених займенників не розкривається навіть у контексті.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4127"/>
      </w:tblGrid>
      <w:tr w:rsidR="00C50C09" w:rsidRPr="007133E7" w:rsidTr="00307F98">
        <w:trPr>
          <w:cantSplit/>
        </w:trPr>
        <w:tc>
          <w:tcPr>
            <w:tcW w:w="8923" w:type="dxa"/>
            <w:gridSpan w:val="2"/>
          </w:tcPr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</w:p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  <w:r w:rsidRPr="007133E7">
              <w:rPr>
                <w:rFonts w:ascii="Times New Roman" w:hAnsi="Times New Roman" w:cs="Times New Roman"/>
                <w:b w:val="0"/>
                <w:sz w:val="28"/>
                <w:szCs w:val="28"/>
              </w:rPr>
              <w:t>Пишуться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</w:tc>
      </w:tr>
      <w:tr w:rsidR="00287D14" w:rsidRPr="007133E7" w:rsidTr="00307F98">
        <w:tc>
          <w:tcPr>
            <w:tcW w:w="4140" w:type="dxa"/>
          </w:tcPr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</w:p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  <w:r w:rsidRPr="007133E7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Разом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4783" w:type="dxa"/>
          </w:tcPr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</w:p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  <w:r w:rsidRPr="007133E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Через </w:t>
            </w:r>
            <w:proofErr w:type="spellStart"/>
            <w:r w:rsidRPr="007133E7">
              <w:rPr>
                <w:rFonts w:ascii="Times New Roman" w:hAnsi="Times New Roman" w:cs="Times New Roman"/>
                <w:b w:val="0"/>
                <w:sz w:val="28"/>
                <w:szCs w:val="28"/>
              </w:rPr>
              <w:t>дефіс</w:t>
            </w:r>
            <w:proofErr w:type="spellEnd"/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</w:tc>
      </w:tr>
      <w:tr w:rsidR="00287D14" w:rsidRPr="007133E7" w:rsidTr="00307F98">
        <w:tc>
          <w:tcPr>
            <w:tcW w:w="4140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 xml:space="preserve">   Абихто, абощо, дещо, деякий, хтось, котрийсь, чийсь, якийсь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4783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Хто-небудь, що-небудь, який-небудь, чий-небудь, будь-що, казна-що, хтозна-що</w:t>
            </w:r>
          </w:p>
        </w:tc>
      </w:tr>
    </w:tbl>
    <w:p w:rsidR="00C50C09" w:rsidRPr="007133E7" w:rsidRDefault="00C50C09" w:rsidP="00C50C09">
      <w:pPr>
        <w:spacing w:line="360" w:lineRule="auto"/>
        <w:ind w:left="1440"/>
        <w:rPr>
          <w:sz w:val="28"/>
          <w:szCs w:val="28"/>
          <w:lang w:val="uk-UA"/>
        </w:rPr>
      </w:pPr>
    </w:p>
    <w:p w:rsidR="00C50C09" w:rsidRPr="007133E7" w:rsidRDefault="00C50C09" w:rsidP="00C50C09">
      <w:pPr>
        <w:pStyle w:val="31"/>
        <w:spacing w:line="360" w:lineRule="auto"/>
        <w:rPr>
          <w:sz w:val="28"/>
          <w:szCs w:val="28"/>
        </w:rPr>
      </w:pPr>
      <w:r w:rsidRPr="007133E7"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-518160</wp:posOffset>
            </wp:positionH>
            <wp:positionV relativeFrom="margin">
              <wp:posOffset>4231640</wp:posOffset>
            </wp:positionV>
            <wp:extent cx="1117600" cy="1590675"/>
            <wp:effectExtent l="19050" t="0" r="6350" b="0"/>
            <wp:wrapSquare wrapText="bothSides"/>
            <wp:docPr id="134" name="Рисунок 5" descr="D:\Windows Burn Temp Files\Документы\картинки\Лісові птахи\1304621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indows Burn Temp Files\Документы\картинки\Лісові птахи\13046219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sz w:val="28"/>
          <w:szCs w:val="28"/>
        </w:rPr>
        <w:t>Висновок : неозначені займенники, утворені за допомогою префіксів будь, хтозна-, казна- і суфікса –небудь, пишуться через дефіс : будь-що, будь-хто, хто-небудь.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 xml:space="preserve">Увага! Якщо між складовими частинами неозначених і 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заперечних займенників стоїть прийменник, то вони пишуться окремо : будь-хто – будь у кого; казна-чим – казна з чим.</w:t>
      </w:r>
    </w:p>
    <w:p w:rsidR="00C50C09" w:rsidRPr="007133E7" w:rsidRDefault="00C50C09" w:rsidP="00C50C09">
      <w:pPr>
        <w:pStyle w:val="31"/>
        <w:spacing w:line="360" w:lineRule="auto"/>
        <w:rPr>
          <w:sz w:val="28"/>
          <w:szCs w:val="28"/>
        </w:rPr>
      </w:pPr>
      <w:r w:rsidRPr="007133E7">
        <w:rPr>
          <w:sz w:val="28"/>
          <w:szCs w:val="28"/>
        </w:rPr>
        <w:t xml:space="preserve"> Неозначені займенники, утворені за допомогою префікс-сів чи суфіксів від питальних займенників.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proofErr w:type="spellStart"/>
      <w:r w:rsidRPr="007133E7">
        <w:rPr>
          <w:sz w:val="28"/>
          <w:szCs w:val="28"/>
        </w:rPr>
        <w:t>Неозначені</w:t>
      </w:r>
      <w:proofErr w:type="spellEnd"/>
      <w:r w:rsidRPr="007133E7">
        <w:rPr>
          <w:sz w:val="28"/>
          <w:szCs w:val="28"/>
        </w:rPr>
        <w:t xml:space="preserve"> </w:t>
      </w:r>
      <w:proofErr w:type="spellStart"/>
      <w:r w:rsidRPr="007133E7">
        <w:rPr>
          <w:sz w:val="28"/>
          <w:szCs w:val="28"/>
        </w:rPr>
        <w:t>займенники</w:t>
      </w:r>
      <w:proofErr w:type="spellEnd"/>
      <w:r w:rsidRPr="007133E7">
        <w:rPr>
          <w:sz w:val="28"/>
          <w:szCs w:val="28"/>
        </w:rPr>
        <w:t xml:space="preserve">, </w:t>
      </w:r>
      <w:proofErr w:type="spellStart"/>
      <w:r w:rsidRPr="007133E7">
        <w:rPr>
          <w:sz w:val="28"/>
          <w:szCs w:val="28"/>
        </w:rPr>
        <w:t>утворені</w:t>
      </w:r>
      <w:proofErr w:type="spellEnd"/>
      <w:r w:rsidRPr="007133E7">
        <w:rPr>
          <w:sz w:val="28"/>
          <w:szCs w:val="28"/>
        </w:rPr>
        <w:t xml:space="preserve"> за </w:t>
      </w:r>
      <w:proofErr w:type="spellStart"/>
      <w:r w:rsidRPr="007133E7">
        <w:rPr>
          <w:sz w:val="28"/>
          <w:szCs w:val="28"/>
        </w:rPr>
        <w:t>допомогою</w:t>
      </w:r>
      <w:proofErr w:type="spellEnd"/>
      <w:r w:rsidRPr="007133E7">
        <w:rPr>
          <w:sz w:val="28"/>
          <w:szCs w:val="28"/>
        </w:rPr>
        <w:t xml:space="preserve"> </w:t>
      </w:r>
      <w:proofErr w:type="spellStart"/>
      <w:r w:rsidRPr="007133E7">
        <w:rPr>
          <w:sz w:val="28"/>
          <w:szCs w:val="28"/>
        </w:rPr>
        <w:t>префікс</w:t>
      </w:r>
      <w:r w:rsidRPr="007133E7">
        <w:rPr>
          <w:sz w:val="28"/>
          <w:szCs w:val="28"/>
          <w:lang w:val="uk-UA"/>
        </w:rPr>
        <w:t>ів</w:t>
      </w:r>
      <w:proofErr w:type="spellEnd"/>
      <w:r w:rsidRPr="007133E7">
        <w:rPr>
          <w:sz w:val="28"/>
          <w:szCs w:val="28"/>
          <w:lang w:val="uk-UA"/>
        </w:rPr>
        <w:t xml:space="preserve"> будь-, хтозна-, казна- і суфікса –небудь, пишуться через </w:t>
      </w:r>
      <w:proofErr w:type="gramStart"/>
      <w:r w:rsidRPr="007133E7">
        <w:rPr>
          <w:sz w:val="28"/>
          <w:szCs w:val="28"/>
          <w:lang w:val="uk-UA"/>
        </w:rPr>
        <w:t>дефіс :</w:t>
      </w:r>
      <w:proofErr w:type="gramEnd"/>
      <w:r w:rsidRPr="007133E7">
        <w:rPr>
          <w:sz w:val="28"/>
          <w:szCs w:val="28"/>
          <w:lang w:val="uk-UA"/>
        </w:rPr>
        <w:t xml:space="preserve"> будь-що, будь-хто, хто-небудь.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Якщо між складовими частинами неозначених і заперечних займенників стоїть прийменник, то вони пишуться окремо : будь-хто – будь у кого.</w:t>
      </w:r>
    </w:p>
    <w:p w:rsidR="00C50C09" w:rsidRPr="007133E7" w:rsidRDefault="00C50C09" w:rsidP="00287D14">
      <w:pPr>
        <w:pStyle w:val="a3"/>
        <w:numPr>
          <w:ilvl w:val="1"/>
          <w:numId w:val="2"/>
        </w:numPr>
        <w:tabs>
          <w:tab w:val="clear" w:pos="3375"/>
          <w:tab w:val="num" w:pos="709"/>
        </w:tabs>
        <w:spacing w:line="360" w:lineRule="auto"/>
        <w:ind w:hanging="3233"/>
        <w:rPr>
          <w:color w:val="002060"/>
          <w:sz w:val="28"/>
          <w:szCs w:val="28"/>
          <w:lang w:val="uk-UA"/>
        </w:rPr>
      </w:pPr>
      <w:r w:rsidRPr="007133E7">
        <w:rPr>
          <w:color w:val="002060"/>
          <w:sz w:val="28"/>
          <w:szCs w:val="28"/>
          <w:lang w:val="uk-UA"/>
        </w:rPr>
        <w:t>Розгляд таблиці відмінювання неозначених займенників.</w:t>
      </w:r>
    </w:p>
    <w:p w:rsidR="00C50C09" w:rsidRPr="007133E7" w:rsidRDefault="00C50C09" w:rsidP="00287D14">
      <w:pPr>
        <w:tabs>
          <w:tab w:val="num" w:pos="709"/>
        </w:tabs>
        <w:spacing w:line="360" w:lineRule="auto"/>
        <w:ind w:left="540" w:hanging="3233"/>
        <w:rPr>
          <w:color w:val="002060"/>
          <w:sz w:val="28"/>
          <w:szCs w:val="28"/>
          <w:lang w:val="uk-UA"/>
        </w:rPr>
      </w:pPr>
    </w:p>
    <w:p w:rsidR="00287D14" w:rsidRDefault="00287D14" w:rsidP="00C50C09">
      <w:pPr>
        <w:spacing w:line="360" w:lineRule="auto"/>
        <w:ind w:left="540" w:firstLine="900"/>
        <w:rPr>
          <w:color w:val="002060"/>
          <w:sz w:val="28"/>
          <w:szCs w:val="28"/>
          <w:lang w:val="uk-UA"/>
        </w:rPr>
      </w:pPr>
    </w:p>
    <w:p w:rsidR="00287D14" w:rsidRDefault="00287D14" w:rsidP="00C50C09">
      <w:pPr>
        <w:spacing w:line="360" w:lineRule="auto"/>
        <w:ind w:left="540" w:firstLine="900"/>
        <w:rPr>
          <w:color w:val="002060"/>
          <w:sz w:val="28"/>
          <w:szCs w:val="28"/>
          <w:lang w:val="uk-UA"/>
        </w:rPr>
      </w:pPr>
    </w:p>
    <w:p w:rsidR="00287D14" w:rsidRDefault="00287D14" w:rsidP="00C50C09">
      <w:pPr>
        <w:spacing w:line="360" w:lineRule="auto"/>
        <w:ind w:left="540" w:firstLine="900"/>
        <w:rPr>
          <w:color w:val="002060"/>
          <w:sz w:val="28"/>
          <w:szCs w:val="28"/>
          <w:lang w:val="uk-UA"/>
        </w:rPr>
      </w:pPr>
    </w:p>
    <w:p w:rsidR="00C50C09" w:rsidRPr="007133E7" w:rsidRDefault="00C50C09" w:rsidP="00C50C09">
      <w:pPr>
        <w:spacing w:line="360" w:lineRule="auto"/>
        <w:ind w:left="540" w:firstLine="900"/>
        <w:rPr>
          <w:color w:val="002060"/>
          <w:sz w:val="28"/>
          <w:szCs w:val="28"/>
          <w:lang w:val="uk-UA"/>
        </w:rPr>
      </w:pPr>
      <w:r w:rsidRPr="007133E7">
        <w:rPr>
          <w:color w:val="002060"/>
          <w:sz w:val="28"/>
          <w:szCs w:val="28"/>
          <w:lang w:val="uk-UA"/>
        </w:rPr>
        <w:lastRenderedPageBreak/>
        <w:t>Таблиця відмінювання неозначених займенників.</w:t>
      </w:r>
    </w:p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</w:p>
    <w:tbl>
      <w:tblPr>
        <w:tblW w:w="928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2207"/>
        <w:gridCol w:w="1481"/>
        <w:gridCol w:w="2088"/>
        <w:gridCol w:w="2052"/>
      </w:tblGrid>
      <w:tr w:rsidR="00C50C09" w:rsidRPr="007133E7" w:rsidTr="00307F98">
        <w:trPr>
          <w:cantSplit/>
        </w:trPr>
        <w:tc>
          <w:tcPr>
            <w:tcW w:w="1460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Відмінок</w:t>
            </w:r>
          </w:p>
        </w:tc>
        <w:tc>
          <w:tcPr>
            <w:tcW w:w="5776" w:type="dxa"/>
            <w:gridSpan w:val="3"/>
          </w:tcPr>
          <w:p w:rsidR="00C50C09" w:rsidRPr="007133E7" w:rsidRDefault="00C50C09" w:rsidP="00307F98">
            <w:pPr>
              <w:pStyle w:val="4"/>
              <w:spacing w:line="360" w:lineRule="auto"/>
              <w:rPr>
                <w:rFonts w:ascii="Times New Roman" w:hAnsi="Times New Roman" w:cs="Times New Roman"/>
                <w:b w:val="0"/>
                <w:szCs w:val="28"/>
              </w:rPr>
            </w:pPr>
            <w:proofErr w:type="spellStart"/>
            <w:r w:rsidRPr="007133E7">
              <w:rPr>
                <w:rFonts w:ascii="Times New Roman" w:hAnsi="Times New Roman" w:cs="Times New Roman"/>
                <w:b w:val="0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2052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Множина</w:t>
            </w:r>
          </w:p>
        </w:tc>
      </w:tr>
      <w:tr w:rsidR="00C50C09" w:rsidRPr="007133E7" w:rsidTr="00307F98">
        <w:tc>
          <w:tcPr>
            <w:tcW w:w="1460" w:type="dxa"/>
          </w:tcPr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Н.</w:t>
            </w: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Р.</w:t>
            </w: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Д.</w:t>
            </w: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З.</w:t>
            </w: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О.</w:t>
            </w:r>
          </w:p>
          <w:p w:rsidR="00C50C09" w:rsidRPr="007133E7" w:rsidRDefault="00C50C09" w:rsidP="00307F98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М.</w:t>
            </w:r>
          </w:p>
        </w:tc>
        <w:tc>
          <w:tcPr>
            <w:tcW w:w="2207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якийсь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якогось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якомусь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якийсь, якогось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якимсь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на якомусь, на якімсь</w:t>
            </w:r>
          </w:p>
        </w:tc>
        <w:tc>
          <w:tcPr>
            <w:tcW w:w="1481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якась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якоїсь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якійсь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якусь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якоюсь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на якійсь</w:t>
            </w:r>
          </w:p>
        </w:tc>
        <w:tc>
          <w:tcPr>
            <w:tcW w:w="2088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якесь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якогось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якомусь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якесь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якимсь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 xml:space="preserve">на якомусь, на якімсь </w:t>
            </w:r>
          </w:p>
        </w:tc>
        <w:tc>
          <w:tcPr>
            <w:tcW w:w="2052" w:type="dxa"/>
          </w:tcPr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якісь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якихось, якихсь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якимсь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 xml:space="preserve">якісь, </w:t>
            </w:r>
            <w:proofErr w:type="spellStart"/>
            <w:r w:rsidRPr="007133E7">
              <w:rPr>
                <w:sz w:val="28"/>
                <w:szCs w:val="28"/>
                <w:lang w:val="uk-UA"/>
              </w:rPr>
              <w:t>яки-хось</w:t>
            </w:r>
            <w:proofErr w:type="spellEnd"/>
            <w:r w:rsidRPr="007133E7">
              <w:rPr>
                <w:sz w:val="28"/>
                <w:szCs w:val="28"/>
                <w:lang w:val="uk-UA"/>
              </w:rPr>
              <w:t>, якихсь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якимись</w:t>
            </w:r>
          </w:p>
          <w:p w:rsidR="00C50C09" w:rsidRPr="007133E7" w:rsidRDefault="00C50C09" w:rsidP="00307F98">
            <w:pPr>
              <w:spacing w:line="360" w:lineRule="auto"/>
              <w:rPr>
                <w:szCs w:val="28"/>
                <w:lang w:val="uk-UA"/>
              </w:rPr>
            </w:pPr>
            <w:r w:rsidRPr="007133E7">
              <w:rPr>
                <w:sz w:val="28"/>
                <w:szCs w:val="28"/>
                <w:lang w:val="uk-UA"/>
              </w:rPr>
              <w:t>на якихось, на якихсь</w:t>
            </w:r>
          </w:p>
        </w:tc>
      </w:tr>
    </w:tbl>
    <w:p w:rsidR="00C50C09" w:rsidRPr="007133E7" w:rsidRDefault="00C50C09" w:rsidP="00C50C09">
      <w:pPr>
        <w:spacing w:line="360" w:lineRule="auto"/>
        <w:ind w:left="540" w:firstLine="900"/>
        <w:rPr>
          <w:sz w:val="28"/>
          <w:szCs w:val="28"/>
          <w:lang w:val="uk-UA"/>
        </w:rPr>
      </w:pPr>
    </w:p>
    <w:p w:rsidR="00C50C09" w:rsidRPr="007133E7" w:rsidRDefault="00C50C09" w:rsidP="00287D14">
      <w:pPr>
        <w:spacing w:line="360" w:lineRule="auto"/>
        <w:ind w:hanging="284"/>
        <w:rPr>
          <w:sz w:val="28"/>
          <w:szCs w:val="28"/>
          <w:lang w:val="uk-UA"/>
        </w:rPr>
      </w:pPr>
      <w:r w:rsidRPr="007133E7">
        <w:rPr>
          <w:i/>
          <w:color w:val="002060"/>
          <w:sz w:val="28"/>
          <w:szCs w:val="28"/>
          <w:lang w:val="uk-UA"/>
        </w:rPr>
        <w:t>Висновок:</w:t>
      </w:r>
      <w:r w:rsidRPr="007133E7">
        <w:rPr>
          <w:sz w:val="28"/>
          <w:szCs w:val="28"/>
          <w:lang w:val="uk-UA"/>
        </w:rPr>
        <w:t xml:space="preserve"> неозначені займенники відмінюються так само, як і питальні, від яких вони утворені.</w:t>
      </w:r>
    </w:p>
    <w:p w:rsidR="00C50C09" w:rsidRPr="007133E7" w:rsidRDefault="00C50C09" w:rsidP="00287D14">
      <w:pPr>
        <w:spacing w:line="360" w:lineRule="auto"/>
        <w:ind w:left="1560" w:firstLine="900"/>
        <w:rPr>
          <w:sz w:val="28"/>
          <w:szCs w:val="28"/>
          <w:lang w:val="uk-UA"/>
        </w:rPr>
      </w:pPr>
    </w:p>
    <w:p w:rsidR="00C50C09" w:rsidRPr="007133E7" w:rsidRDefault="00C50C09" w:rsidP="00E10B29">
      <w:pPr>
        <w:pStyle w:val="a3"/>
        <w:numPr>
          <w:ilvl w:val="1"/>
          <w:numId w:val="2"/>
        </w:numPr>
        <w:spacing w:line="360" w:lineRule="auto"/>
        <w:ind w:left="-142" w:firstLine="0"/>
        <w:rPr>
          <w:color w:val="002060"/>
          <w:sz w:val="28"/>
          <w:szCs w:val="28"/>
          <w:lang w:val="uk-UA"/>
        </w:rPr>
      </w:pPr>
      <w:r w:rsidRPr="007133E7">
        <w:rPr>
          <w:i/>
          <w:iCs/>
          <w:color w:val="002060"/>
          <w:sz w:val="28"/>
          <w:szCs w:val="28"/>
          <w:lang w:val="uk-UA"/>
        </w:rPr>
        <w:t xml:space="preserve"> Слово вчителя</w:t>
      </w:r>
      <w:r w:rsidRPr="007133E7">
        <w:rPr>
          <w:color w:val="002060"/>
          <w:sz w:val="28"/>
          <w:szCs w:val="28"/>
          <w:lang w:val="uk-UA"/>
        </w:rPr>
        <w:t>.</w:t>
      </w:r>
    </w:p>
    <w:p w:rsidR="00C50C09" w:rsidRPr="007133E7" w:rsidRDefault="00C50C09" w:rsidP="00E10B29">
      <w:pPr>
        <w:pStyle w:val="31"/>
        <w:spacing w:line="360" w:lineRule="auto"/>
        <w:ind w:left="-142" w:firstLine="0"/>
        <w:rPr>
          <w:sz w:val="28"/>
          <w:szCs w:val="28"/>
        </w:rPr>
      </w:pPr>
      <w:r w:rsidRPr="007133E7">
        <w:rPr>
          <w:sz w:val="28"/>
          <w:szCs w:val="28"/>
        </w:rPr>
        <w:t>Заперечні займенники утворюються від питальних з допомогою частки ні-, що має заперечне значення і виступає у займеннику префіксом. Відмінюються так само, як  питальні чи відносні займенники.</w:t>
      </w:r>
    </w:p>
    <w:p w:rsidR="00C50C09" w:rsidRPr="007133E7" w:rsidRDefault="00C50C09" w:rsidP="00E10B29">
      <w:pPr>
        <w:pStyle w:val="31"/>
        <w:spacing w:line="360" w:lineRule="auto"/>
        <w:ind w:firstLine="0"/>
        <w:rPr>
          <w:bCs/>
          <w:sz w:val="28"/>
          <w:szCs w:val="28"/>
        </w:rPr>
      </w:pPr>
      <w:r w:rsidRPr="007133E7">
        <w:rPr>
          <w:bCs/>
          <w:sz w:val="28"/>
          <w:szCs w:val="28"/>
        </w:rPr>
        <w:t>Заперечні займенники вказують на повну відсутність предмета або його ознаки.</w:t>
      </w:r>
    </w:p>
    <w:p w:rsidR="00C50C09" w:rsidRPr="00E10B29" w:rsidRDefault="00E10B29" w:rsidP="00E10B29">
      <w:pPr>
        <w:pStyle w:val="a3"/>
        <w:numPr>
          <w:ilvl w:val="1"/>
          <w:numId w:val="2"/>
        </w:numPr>
        <w:tabs>
          <w:tab w:val="clear" w:pos="3375"/>
          <w:tab w:val="num" w:pos="1418"/>
        </w:tabs>
        <w:spacing w:line="360" w:lineRule="auto"/>
        <w:ind w:left="284" w:firstLine="0"/>
        <w:rPr>
          <w:i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 xml:space="preserve">Самостійна робота. </w:t>
      </w:r>
      <w:r w:rsidR="00C50C09" w:rsidRPr="00E10B29">
        <w:rPr>
          <w:color w:val="002060"/>
          <w:sz w:val="28"/>
          <w:szCs w:val="28"/>
          <w:lang w:val="uk-UA"/>
        </w:rPr>
        <w:t>Завдання 1.</w:t>
      </w:r>
      <w:r w:rsidR="00C50C09" w:rsidRPr="00E10B29">
        <w:rPr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 xml:space="preserve">Розібрати за будовою заперечні </w:t>
      </w:r>
      <w:r w:rsidR="00C50C09" w:rsidRPr="00E10B29">
        <w:rPr>
          <w:i/>
          <w:sz w:val="28"/>
          <w:szCs w:val="28"/>
          <w:lang w:val="uk-UA"/>
        </w:rPr>
        <w:t>займенники ніхто, ніщо, ніякий, нічий.</w:t>
      </w:r>
    </w:p>
    <w:p w:rsidR="00C50C09" w:rsidRPr="00E10B29" w:rsidRDefault="00E10B29" w:rsidP="00E10B29">
      <w:pPr>
        <w:pStyle w:val="21"/>
        <w:spacing w:line="360" w:lineRule="auto"/>
        <w:ind w:firstLine="0"/>
        <w:rPr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Завдання 2.</w:t>
      </w:r>
      <w:r w:rsidR="00C50C09" w:rsidRPr="007133E7">
        <w:rPr>
          <w:i/>
          <w:sz w:val="28"/>
          <w:szCs w:val="28"/>
        </w:rPr>
        <w:t>Скласти речення, вживаючи подані займенники</w:t>
      </w:r>
      <w:r w:rsidR="00C50C09" w:rsidRPr="007133E7">
        <w:rPr>
          <w:sz w:val="28"/>
          <w:szCs w:val="28"/>
        </w:rPr>
        <w:t xml:space="preserve"> : хтось,</w:t>
      </w:r>
      <w:r>
        <w:rPr>
          <w:i/>
          <w:sz w:val="28"/>
          <w:szCs w:val="28"/>
        </w:rPr>
        <w:t xml:space="preserve">  </w:t>
      </w:r>
      <w:r w:rsidR="00C50C09" w:rsidRPr="007133E7">
        <w:rPr>
          <w:i/>
          <w:sz w:val="28"/>
          <w:szCs w:val="28"/>
        </w:rPr>
        <w:t xml:space="preserve"> будь-який, хто-небудь, ніхто, ніякий.</w:t>
      </w:r>
    </w:p>
    <w:p w:rsidR="00C50C09" w:rsidRPr="007133E7" w:rsidRDefault="00C50C09" w:rsidP="00C50C09">
      <w:pPr>
        <w:spacing w:line="360" w:lineRule="auto"/>
        <w:ind w:firstLine="1080"/>
        <w:rPr>
          <w:sz w:val="28"/>
          <w:szCs w:val="28"/>
          <w:lang w:val="uk-UA"/>
        </w:rPr>
      </w:pPr>
    </w:p>
    <w:p w:rsidR="00C50C09" w:rsidRPr="007133E7" w:rsidRDefault="00C50C09" w:rsidP="00C50C09">
      <w:pPr>
        <w:spacing w:line="360" w:lineRule="auto"/>
        <w:ind w:firstLine="540"/>
        <w:rPr>
          <w:color w:val="002060"/>
          <w:sz w:val="28"/>
          <w:szCs w:val="28"/>
          <w:lang w:val="uk-UA"/>
        </w:rPr>
      </w:pPr>
      <w:r w:rsidRPr="007133E7">
        <w:rPr>
          <w:color w:val="002060"/>
          <w:sz w:val="28"/>
          <w:szCs w:val="28"/>
          <w:lang w:val="en-US"/>
        </w:rPr>
        <w:t>IV</w:t>
      </w:r>
      <w:r w:rsidRPr="007133E7">
        <w:rPr>
          <w:color w:val="002060"/>
          <w:sz w:val="28"/>
          <w:szCs w:val="28"/>
          <w:lang w:val="uk-UA"/>
        </w:rPr>
        <w:t>. Закріплення вивченого матеріалу.</w:t>
      </w:r>
    </w:p>
    <w:p w:rsidR="00C50C09" w:rsidRPr="007133E7" w:rsidRDefault="00C50C09" w:rsidP="00C50C09">
      <w:pPr>
        <w:numPr>
          <w:ilvl w:val="0"/>
          <w:numId w:val="5"/>
        </w:numPr>
        <w:spacing w:line="360" w:lineRule="auto"/>
        <w:rPr>
          <w:color w:val="002060"/>
          <w:sz w:val="28"/>
          <w:szCs w:val="28"/>
          <w:lang w:val="uk-UA"/>
        </w:rPr>
      </w:pPr>
      <w:r w:rsidRPr="007133E7">
        <w:rPr>
          <w:i/>
          <w:iCs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-271780</wp:posOffset>
            </wp:positionH>
            <wp:positionV relativeFrom="margin">
              <wp:posOffset>1922145</wp:posOffset>
            </wp:positionV>
            <wp:extent cx="846455" cy="1243330"/>
            <wp:effectExtent l="19050" t="0" r="0" b="0"/>
            <wp:wrapSquare wrapText="bothSides"/>
            <wp:docPr id="140" name="Рисунок 8" descr="D:\Windows Burn Temp Files\Документы\картинки\Лісові звірі\бел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indows Burn Temp Files\Документы\картинки\Лісові звірі\белочк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079" r="29388" b="18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3E7">
        <w:rPr>
          <w:i/>
          <w:iCs/>
          <w:color w:val="002060"/>
          <w:sz w:val="28"/>
          <w:szCs w:val="28"/>
          <w:lang w:val="uk-UA"/>
        </w:rPr>
        <w:t>Фронтальна бесіда з учнями</w:t>
      </w:r>
      <w:r w:rsidRPr="007133E7">
        <w:rPr>
          <w:color w:val="002060"/>
          <w:sz w:val="28"/>
          <w:szCs w:val="28"/>
          <w:lang w:val="uk-UA"/>
        </w:rPr>
        <w:t>.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 творяться неозначені і заперечні займенники ?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 вони відмінюються ?</w:t>
      </w:r>
    </w:p>
    <w:p w:rsidR="00C50C09" w:rsidRPr="007133E7" w:rsidRDefault="00C50C09" w:rsidP="00C50C09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7133E7">
        <w:rPr>
          <w:sz w:val="28"/>
          <w:szCs w:val="28"/>
          <w:lang w:val="uk-UA"/>
        </w:rPr>
        <w:t>Який префікс виступає в заперечних займенниках ?</w:t>
      </w:r>
    </w:p>
    <w:p w:rsidR="00C50C09" w:rsidRPr="007133E7" w:rsidRDefault="00C50C09" w:rsidP="00C50C09">
      <w:pPr>
        <w:spacing w:line="360" w:lineRule="auto"/>
        <w:ind w:firstLine="1440"/>
        <w:rPr>
          <w:i/>
          <w:color w:val="002060"/>
          <w:sz w:val="28"/>
          <w:szCs w:val="28"/>
          <w:lang w:val="uk-UA"/>
        </w:rPr>
      </w:pPr>
      <w:r w:rsidRPr="007133E7">
        <w:rPr>
          <w:i/>
          <w:color w:val="002060"/>
          <w:sz w:val="28"/>
          <w:szCs w:val="28"/>
          <w:lang w:val="uk-UA"/>
        </w:rPr>
        <w:t>Оцінювання.</w:t>
      </w:r>
    </w:p>
    <w:p w:rsidR="00513E56" w:rsidRDefault="00E10B29" w:rsidP="00C50C0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Вивчити правило ст.246, виконати вправу 521 (</w:t>
      </w:r>
      <w:proofErr w:type="spellStart"/>
      <w:r>
        <w:rPr>
          <w:sz w:val="28"/>
          <w:szCs w:val="28"/>
          <w:lang w:val="uk-UA"/>
        </w:rPr>
        <w:t>пис</w:t>
      </w:r>
      <w:proofErr w:type="spellEnd"/>
      <w:r>
        <w:rPr>
          <w:sz w:val="28"/>
          <w:szCs w:val="28"/>
          <w:lang w:val="uk-UA"/>
        </w:rPr>
        <w:t>.)</w:t>
      </w:r>
    </w:p>
    <w:p w:rsidR="00513E56" w:rsidRDefault="00513E56" w:rsidP="00C50C09">
      <w:pPr>
        <w:spacing w:line="360" w:lineRule="auto"/>
        <w:rPr>
          <w:sz w:val="28"/>
          <w:szCs w:val="28"/>
          <w:lang w:val="uk-UA"/>
        </w:rPr>
      </w:pPr>
    </w:p>
    <w:sectPr w:rsidR="00513E56" w:rsidSect="00C50C09">
      <w:pgSz w:w="11906" w:h="16838"/>
      <w:pgMar w:top="1134" w:right="850" w:bottom="1134" w:left="1701" w:header="708" w:footer="708" w:gutter="0"/>
      <w:pgBorders w:offsetFrom="page">
        <w:top w:val="pushPinNote1" w:sz="16" w:space="24" w:color="auto"/>
        <w:left w:val="pushPinNote1" w:sz="16" w:space="24" w:color="auto"/>
        <w:bottom w:val="pushPinNote1" w:sz="16" w:space="24" w:color="auto"/>
        <w:right w:val="pushPinNote1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8C0"/>
    <w:multiLevelType w:val="hybridMultilevel"/>
    <w:tmpl w:val="F3AA7D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6E"/>
    <w:multiLevelType w:val="hybridMultilevel"/>
    <w:tmpl w:val="E4FC160E"/>
    <w:lvl w:ilvl="0" w:tplc="94CE0ED0">
      <w:start w:val="1"/>
      <w:numFmt w:val="upperRoman"/>
      <w:lvlText w:val="%1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1" w:tplc="644E6FA8">
      <w:start w:val="1"/>
      <w:numFmt w:val="decimal"/>
      <w:lvlText w:val="%2."/>
      <w:lvlJc w:val="left"/>
      <w:pPr>
        <w:tabs>
          <w:tab w:val="num" w:pos="3375"/>
        </w:tabs>
        <w:ind w:left="3375" w:hanging="1395"/>
      </w:pPr>
      <w:rPr>
        <w:rFonts w:hint="default"/>
        <w:color w:val="00206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21F6FC9"/>
    <w:multiLevelType w:val="hybridMultilevel"/>
    <w:tmpl w:val="361C5830"/>
    <w:lvl w:ilvl="0" w:tplc="0A14E5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CAE31A0"/>
    <w:multiLevelType w:val="hybridMultilevel"/>
    <w:tmpl w:val="70DAC244"/>
    <w:lvl w:ilvl="0" w:tplc="09C08B3E">
      <w:start w:val="5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DBE3571"/>
    <w:multiLevelType w:val="hybridMultilevel"/>
    <w:tmpl w:val="352E89AE"/>
    <w:lvl w:ilvl="0" w:tplc="F970F70C">
      <w:start w:val="2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6E201886"/>
    <w:multiLevelType w:val="hybridMultilevel"/>
    <w:tmpl w:val="1F2C6296"/>
    <w:lvl w:ilvl="0" w:tplc="C56AF90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480F29"/>
    <w:multiLevelType w:val="hybridMultilevel"/>
    <w:tmpl w:val="E3E2146A"/>
    <w:lvl w:ilvl="0" w:tplc="A50A16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olor w:val="00206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73000730"/>
    <w:multiLevelType w:val="hybridMultilevel"/>
    <w:tmpl w:val="3C1A2D64"/>
    <w:lvl w:ilvl="0" w:tplc="68D417EC">
      <w:start w:val="20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E63126"/>
    <w:multiLevelType w:val="hybridMultilevel"/>
    <w:tmpl w:val="30B2A20C"/>
    <w:lvl w:ilvl="0" w:tplc="DD20D0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0C09"/>
    <w:rsid w:val="000D199A"/>
    <w:rsid w:val="00287D14"/>
    <w:rsid w:val="00510BE1"/>
    <w:rsid w:val="00513E56"/>
    <w:rsid w:val="00971A79"/>
    <w:rsid w:val="00AD30B5"/>
    <w:rsid w:val="00B20D0B"/>
    <w:rsid w:val="00C4313C"/>
    <w:rsid w:val="00C50C09"/>
    <w:rsid w:val="00E1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EBEC"/>
  <w15:docId w15:val="{21F7006B-20DF-4519-8CD5-1A7A0E0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31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1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50C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50C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1">
    <w:name w:val="Body Text Indent 2"/>
    <w:basedOn w:val="a"/>
    <w:link w:val="22"/>
    <w:rsid w:val="00C50C09"/>
    <w:pPr>
      <w:ind w:left="360" w:firstLine="1260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rsid w:val="00C50C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31">
    <w:name w:val="Body Text Indent 3"/>
    <w:basedOn w:val="a"/>
    <w:link w:val="32"/>
    <w:rsid w:val="00C50C09"/>
    <w:pPr>
      <w:ind w:firstLine="1980"/>
    </w:pPr>
    <w:rPr>
      <w:sz w:val="32"/>
      <w:lang w:val="uk-UA"/>
    </w:rPr>
  </w:style>
  <w:style w:type="character" w:customStyle="1" w:styleId="32">
    <w:name w:val="Основной текст с отступом 3 Знак"/>
    <w:basedOn w:val="a0"/>
    <w:link w:val="31"/>
    <w:rsid w:val="00C50C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C50C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3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31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RWT</dc:creator>
  <cp:keywords/>
  <dc:description/>
  <cp:lastModifiedBy>Юлия Анатолиевна</cp:lastModifiedBy>
  <cp:revision>6</cp:revision>
  <dcterms:created xsi:type="dcterms:W3CDTF">2015-03-09T16:33:00Z</dcterms:created>
  <dcterms:modified xsi:type="dcterms:W3CDTF">2024-04-07T15:37:00Z</dcterms:modified>
</cp:coreProperties>
</file>