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8C" w:rsidRDefault="00FD26AD" w:rsidP="000A588C">
      <w:pPr>
        <w:spacing w:after="0"/>
        <w:rPr>
          <w:b/>
        </w:rPr>
      </w:pPr>
      <w:r>
        <w:rPr>
          <w:b/>
        </w:rPr>
        <w:t xml:space="preserve">   </w:t>
      </w:r>
      <w:r w:rsidR="000A588C">
        <w:rPr>
          <w:b/>
        </w:rPr>
        <w:t xml:space="preserve"> Дата: 15.05.24</w:t>
      </w:r>
      <w:r>
        <w:rPr>
          <w:b/>
        </w:rPr>
        <w:t xml:space="preserve">                                                </w:t>
      </w:r>
      <w:r w:rsidR="000A588C">
        <w:rPr>
          <w:b/>
        </w:rPr>
        <w:t xml:space="preserve">       Клас: 6-А (2гр.)</w:t>
      </w:r>
    </w:p>
    <w:p w:rsidR="00FD26AD" w:rsidRDefault="000A588C" w:rsidP="000A588C">
      <w:pPr>
        <w:spacing w:after="0"/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У</w:t>
      </w:r>
      <w:r w:rsidR="00FD26AD">
        <w:rPr>
          <w:b/>
        </w:rPr>
        <w:t>кр.мова</w:t>
      </w:r>
      <w:proofErr w:type="spellEnd"/>
      <w:r w:rsidR="00FD26AD">
        <w:rPr>
          <w:b/>
        </w:rPr>
        <w:t xml:space="preserve">                                                              Вч.: Харенко Ю.А.</w:t>
      </w:r>
    </w:p>
    <w:p w:rsidR="00FD26AD" w:rsidRDefault="00FD26AD" w:rsidP="00FD26AD">
      <w:pPr>
        <w:spacing w:after="0"/>
        <w:jc w:val="center"/>
        <w:rPr>
          <w:b/>
        </w:rPr>
      </w:pPr>
    </w:p>
    <w:p w:rsidR="000A588C" w:rsidRDefault="000A588C" w:rsidP="00F50E28">
      <w:pPr>
        <w:jc w:val="center"/>
        <w:rPr>
          <w:b/>
          <w:highlight w:val="yellow"/>
        </w:rPr>
      </w:pPr>
      <w:r>
        <w:rPr>
          <w:b/>
          <w:highlight w:val="yellow"/>
        </w:rPr>
        <w:t xml:space="preserve">Тема: </w:t>
      </w:r>
      <w:r w:rsidR="00F50E28" w:rsidRPr="00FD26AD">
        <w:rPr>
          <w:b/>
          <w:highlight w:val="yellow"/>
        </w:rPr>
        <w:t xml:space="preserve"> </w:t>
      </w:r>
      <w:bookmarkStart w:id="0" w:name="_GoBack"/>
      <w:r>
        <w:rPr>
          <w:b/>
          <w:highlight w:val="yellow"/>
        </w:rPr>
        <w:t>Повторення та узагальнення. Числівник</w:t>
      </w:r>
      <w:r w:rsidR="00FD26AD">
        <w:rPr>
          <w:b/>
          <w:highlight w:val="yellow"/>
        </w:rPr>
        <w:t xml:space="preserve">. </w:t>
      </w:r>
    </w:p>
    <w:bookmarkEnd w:id="0"/>
    <w:p w:rsidR="00F50E28" w:rsidRDefault="00FD26AD" w:rsidP="00F50E28">
      <w:pPr>
        <w:jc w:val="center"/>
        <w:rPr>
          <w:b/>
        </w:rPr>
      </w:pPr>
      <w:r>
        <w:rPr>
          <w:b/>
          <w:highlight w:val="yellow"/>
        </w:rPr>
        <w:t>Тренувальні вправи</w:t>
      </w:r>
    </w:p>
    <w:p w:rsidR="00F50E28" w:rsidRDefault="00F50E28" w:rsidP="00F50E28">
      <w:pPr>
        <w:jc w:val="both"/>
      </w:pPr>
      <w:r>
        <w:rPr>
          <w:b/>
        </w:rPr>
        <w:t>Мета:</w:t>
      </w:r>
      <w:r>
        <w:t xml:space="preserve"> поглибити та  систематизувати  знання учнів про числівники, з’ясувати особливості їх відмінювання та написання; сприяти вдосконаленню вмінь та навичок учнів щодо вживання числівників; за допомогою </w:t>
      </w:r>
      <w:proofErr w:type="spellStart"/>
      <w:r>
        <w:t>мовленнєво</w:t>
      </w:r>
      <w:proofErr w:type="spellEnd"/>
      <w:r>
        <w:t>-комунікативного дидактичного матеріалу виховувати любов і повагу до рідного краю.</w:t>
      </w:r>
    </w:p>
    <w:p w:rsidR="00F50E28" w:rsidRDefault="00F50E28" w:rsidP="00F50E28">
      <w:pPr>
        <w:jc w:val="center"/>
        <w:rPr>
          <w:b/>
        </w:rPr>
      </w:pPr>
      <w:r>
        <w:rPr>
          <w:b/>
        </w:rPr>
        <w:t>Хід уроку</w:t>
      </w:r>
    </w:p>
    <w:p w:rsidR="00F50E28" w:rsidRDefault="00F50E28" w:rsidP="00F50E28">
      <w:pPr>
        <w:jc w:val="center"/>
        <w:rPr>
          <w:b/>
        </w:rPr>
      </w:pPr>
      <w:r>
        <w:rPr>
          <w:b/>
        </w:rPr>
        <w:t>Виконайте вправи до теми:</w:t>
      </w: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«Розгублений  іменник» . </w:t>
      </w:r>
      <w:r>
        <w:rPr>
          <w:color w:val="000000"/>
        </w:rPr>
        <w:t xml:space="preserve">Допоможіть  іменникові  стати  гідним  числівникові. 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П’ятсот  тридцять три (стілець)______________________________________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дев’яносто п’ять (гривня) 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 xml:space="preserve"> семеро(студент)    _________________________________________________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двоє (киянин)______    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обидва(брат)___________    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третина (читач) ________________________________________________    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  <w:r>
        <w:rPr>
          <w:i/>
        </w:rPr>
        <w:t>багато(виборець) _______________________________________________</w:t>
      </w:r>
    </w:p>
    <w:p w:rsidR="00F50E28" w:rsidRDefault="00F50E28" w:rsidP="00F50E28">
      <w:pPr>
        <w:shd w:val="clear" w:color="auto" w:fill="FFFFFF"/>
        <w:spacing w:after="0"/>
        <w:rPr>
          <w:i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«Утвори  прикметники  з  числівника  та  іменника» </w:t>
      </w:r>
    </w:p>
    <w:p w:rsidR="00F50E28" w:rsidRDefault="00F50E28" w:rsidP="00F50E28">
      <w:pPr>
        <w:spacing w:after="0"/>
      </w:pPr>
      <w:r>
        <w:t xml:space="preserve">Зразок : 20  днів – </w:t>
      </w:r>
      <w:proofErr w:type="spellStart"/>
      <w:r>
        <w:t>двадцятиденний</w:t>
      </w:r>
      <w:proofErr w:type="spellEnd"/>
    </w:p>
    <w:p w:rsidR="00F50E28" w:rsidRDefault="00F50E28" w:rsidP="00F50E28">
      <w:pPr>
        <w:spacing w:after="0"/>
        <w:rPr>
          <w:i/>
        </w:rPr>
      </w:pPr>
      <w:r>
        <w:rPr>
          <w:i/>
        </w:rPr>
        <w:t>90 кілограмів – 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30  діб –</w:t>
      </w:r>
      <w:r>
        <w:rPr>
          <w:i/>
        </w:rPr>
        <w:tab/>
      </w:r>
      <w:r>
        <w:rPr>
          <w:i/>
        </w:rPr>
        <w:tab/>
        <w:t>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40 хвилин –       _______________________________________________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 xml:space="preserve">50 років – </w:t>
      </w:r>
      <w:r>
        <w:rPr>
          <w:i/>
        </w:rPr>
        <w:tab/>
        <w:t>______________________________________________</w:t>
      </w:r>
    </w:p>
    <w:p w:rsidR="00F50E28" w:rsidRPr="00F50E28" w:rsidRDefault="00F50E28" w:rsidP="00F50E28">
      <w:pPr>
        <w:spacing w:after="0"/>
        <w:rPr>
          <w:i/>
        </w:rPr>
      </w:pPr>
      <w:r>
        <w:rPr>
          <w:i/>
        </w:rPr>
        <w:t xml:space="preserve">20  поверх – </w:t>
      </w:r>
      <w:r>
        <w:rPr>
          <w:i/>
        </w:rPr>
        <w:tab/>
        <w:t>______________________________________________</w:t>
      </w:r>
    </w:p>
    <w:p w:rsidR="00F50E28" w:rsidRDefault="00F50E28" w:rsidP="00F50E28">
      <w:pPr>
        <w:spacing w:after="0"/>
        <w:jc w:val="center"/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«Утворити  збірні  числівники» 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5 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7______________________________________________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15______________________________________________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>20______________________________________________</w:t>
      </w:r>
    </w:p>
    <w:p w:rsidR="00F50E28" w:rsidRDefault="00F50E28" w:rsidP="00F50E28">
      <w:pPr>
        <w:spacing w:after="0"/>
        <w:rPr>
          <w:b/>
        </w:rPr>
      </w:pPr>
    </w:p>
    <w:p w:rsidR="00F50E28" w:rsidRDefault="00F50E28" w:rsidP="00F50E28">
      <w:pPr>
        <w:spacing w:after="0"/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lastRenderedPageBreak/>
        <w:t xml:space="preserve">«Потрібний  відмінок» </w:t>
      </w:r>
      <w:r>
        <w:rPr>
          <w:color w:val="000000"/>
        </w:rPr>
        <w:t>Запишіть  числівники  у  формі  родового, давального  та  орудного  відмінка.</w:t>
      </w:r>
    </w:p>
    <w:p w:rsidR="00F50E28" w:rsidRDefault="00F50E28" w:rsidP="00F50E28">
      <w:pPr>
        <w:spacing w:after="0"/>
        <w:rPr>
          <w:i/>
        </w:rPr>
      </w:pPr>
      <w:r>
        <w:rPr>
          <w:i/>
        </w:rPr>
        <w:t xml:space="preserve">     Один , чотири , п’ятдесят, двісті ,  третій.</w:t>
      </w:r>
    </w:p>
    <w:p w:rsidR="00F50E28" w:rsidRDefault="00F50E28" w:rsidP="00F50E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Опитування «Шанс». </w:t>
      </w:r>
      <w:r>
        <w:rPr>
          <w:color w:val="000000"/>
        </w:rPr>
        <w:t>Виберіть правильну відповідь із  запропонованих.</w:t>
      </w:r>
    </w:p>
    <w:tbl>
      <w:tblPr>
        <w:tblW w:w="9287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4"/>
        <w:gridCol w:w="6361"/>
        <w:gridCol w:w="1274"/>
        <w:gridCol w:w="888"/>
      </w:tblGrid>
      <w:tr w:rsidR="00F50E28" w:rsidTr="00D777F1">
        <w:tc>
          <w:tcPr>
            <w:tcW w:w="764" w:type="dxa"/>
          </w:tcPr>
          <w:p w:rsidR="00F50E28" w:rsidRDefault="00F50E28" w:rsidP="00D777F1">
            <w:r>
              <w:t>1.</w:t>
            </w:r>
          </w:p>
        </w:tc>
        <w:tc>
          <w:tcPr>
            <w:tcW w:w="6361" w:type="dxa"/>
          </w:tcPr>
          <w:p w:rsidR="00F50E28" w:rsidRDefault="00F50E28" w:rsidP="00D777F1">
            <w:bookmarkStart w:id="1" w:name="_gjdgxs" w:colFirst="0" w:colLast="0"/>
            <w:bookmarkEnd w:id="1"/>
            <w:r>
              <w:t>Числівники 40, 90, 100  в  родовому, давальному  й місцевому  відмінках  мають закінчення  - а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2.</w:t>
            </w:r>
          </w:p>
        </w:tc>
        <w:tc>
          <w:tcPr>
            <w:tcW w:w="6361" w:type="dxa"/>
          </w:tcPr>
          <w:p w:rsidR="00F50E28" w:rsidRDefault="00F50E28" w:rsidP="00D777F1">
            <w:r>
              <w:t>У  числівниках  на позначення  десятків (50 – 80) відмінюється тільки  перша     частина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3.</w:t>
            </w:r>
          </w:p>
        </w:tc>
        <w:tc>
          <w:tcPr>
            <w:tcW w:w="6361" w:type="dxa"/>
          </w:tcPr>
          <w:p w:rsidR="00F50E28" w:rsidRDefault="00F50E28" w:rsidP="00D777F1">
            <w:r>
              <w:t>У  числівниках  на позначення  сотень ( 200 – 900) відмінюються  обидві   частини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6361" w:type="dxa"/>
          </w:tcPr>
          <w:p w:rsidR="00F50E28" w:rsidRDefault="00F50E28" w:rsidP="00D777F1">
            <w:pPr>
              <w:ind w:left="39" w:hanging="39"/>
              <w:rPr>
                <w:color w:val="000000"/>
              </w:rPr>
            </w:pPr>
            <w:r>
              <w:rPr>
                <w:color w:val="000000"/>
              </w:rPr>
              <w:t>У  складених   кількісних  числівниках відмінюються  і  пишуться  окремо  всі  складові  частини</w:t>
            </w:r>
          </w:p>
          <w:p w:rsidR="00F50E28" w:rsidRDefault="00F50E28" w:rsidP="00D777F1">
            <w:pPr>
              <w:rPr>
                <w:color w:val="000000"/>
              </w:rPr>
            </w:pPr>
          </w:p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pPr>
              <w:rPr>
                <w:color w:val="000000"/>
              </w:rPr>
            </w:pPr>
            <w:r>
              <w:rPr>
                <w:color w:val="000000"/>
              </w:rP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>
            <w:pPr>
              <w:rPr>
                <w:color w:val="000000"/>
              </w:rPr>
            </w:pPr>
          </w:p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5.</w:t>
            </w:r>
          </w:p>
        </w:tc>
        <w:tc>
          <w:tcPr>
            <w:tcW w:w="6361" w:type="dxa"/>
          </w:tcPr>
          <w:p w:rsidR="00F50E28" w:rsidRDefault="00F50E28" w:rsidP="00D777F1">
            <w:r>
              <w:t>Числівники   нуль, мільйон, мільярд  відмінюються як  прикметники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  <w:tr w:rsidR="00F50E28" w:rsidTr="00D777F1">
        <w:tc>
          <w:tcPr>
            <w:tcW w:w="764" w:type="dxa"/>
          </w:tcPr>
          <w:p w:rsidR="00F50E28" w:rsidRDefault="00F50E28" w:rsidP="00D777F1">
            <w:r>
              <w:t>6.</w:t>
            </w:r>
          </w:p>
        </w:tc>
        <w:tc>
          <w:tcPr>
            <w:tcW w:w="6361" w:type="dxa"/>
          </w:tcPr>
          <w:p w:rsidR="00F50E28" w:rsidRDefault="00F50E28" w:rsidP="00D777F1">
            <w:r>
              <w:t>Деякі  порядкові  числівники  відмінюються  як  прикметники</w:t>
            </w:r>
          </w:p>
          <w:p w:rsidR="00F50E28" w:rsidRDefault="00F50E28" w:rsidP="00D777F1"/>
        </w:tc>
        <w:tc>
          <w:tcPr>
            <w:tcW w:w="1274" w:type="dxa"/>
            <w:tcBorders>
              <w:right w:val="single" w:sz="4" w:space="0" w:color="000000"/>
            </w:tcBorders>
          </w:tcPr>
          <w:p w:rsidR="00F50E28" w:rsidRDefault="00F50E28" w:rsidP="00D777F1">
            <w:r>
              <w:t>Так  ;  ні</w:t>
            </w:r>
          </w:p>
        </w:tc>
        <w:tc>
          <w:tcPr>
            <w:tcW w:w="888" w:type="dxa"/>
            <w:tcBorders>
              <w:left w:val="single" w:sz="4" w:space="0" w:color="000000"/>
            </w:tcBorders>
          </w:tcPr>
          <w:p w:rsidR="00F50E28" w:rsidRDefault="00F50E28" w:rsidP="00D777F1"/>
        </w:tc>
      </w:tr>
    </w:tbl>
    <w:p w:rsidR="00F50E28" w:rsidRDefault="00F50E28" w:rsidP="00F50E28">
      <w:pPr>
        <w:jc w:val="both"/>
        <w:rPr>
          <w:b/>
        </w:rPr>
      </w:pPr>
    </w:p>
    <w:p w:rsidR="00F50E28" w:rsidRDefault="00F50E28" w:rsidP="00F50E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Домашнє завдання.</w:t>
      </w:r>
    </w:p>
    <w:p w:rsidR="00B12801" w:rsidRPr="00F50E28" w:rsidRDefault="000A588C" w:rsidP="00F50E28">
      <w:pPr>
        <w:jc w:val="both"/>
      </w:pPr>
      <w:r>
        <w:rPr>
          <w:color w:val="000000"/>
        </w:rPr>
        <w:t>Повторити правила про числівник як частину мови, виконати вправу 584 (</w:t>
      </w:r>
      <w:proofErr w:type="spellStart"/>
      <w:r>
        <w:rPr>
          <w:color w:val="000000"/>
        </w:rPr>
        <w:t>пис</w:t>
      </w:r>
      <w:proofErr w:type="spellEnd"/>
      <w:r>
        <w:rPr>
          <w:color w:val="000000"/>
        </w:rPr>
        <w:t>.).</w:t>
      </w:r>
    </w:p>
    <w:sectPr w:rsidR="00B12801" w:rsidRPr="00F50E28" w:rsidSect="00F50E28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CEC"/>
    <w:multiLevelType w:val="multilevel"/>
    <w:tmpl w:val="6EE4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4F0B7D"/>
    <w:multiLevelType w:val="multilevel"/>
    <w:tmpl w:val="E67E2AB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0A588C"/>
    <w:rsid w:val="00B12801"/>
    <w:rsid w:val="00B93AFD"/>
    <w:rsid w:val="00F50E28"/>
    <w:rsid w:val="00FD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47AC"/>
  <w15:docId w15:val="{43B84F00-627F-4A88-86E8-DC47D89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50E28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6</cp:revision>
  <dcterms:created xsi:type="dcterms:W3CDTF">2020-03-17T11:15:00Z</dcterms:created>
  <dcterms:modified xsi:type="dcterms:W3CDTF">2024-05-14T18:21:00Z</dcterms:modified>
</cp:coreProperties>
</file>