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B2" w:rsidRDefault="009919CD" w:rsidP="007D1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27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.05.                  6</w:t>
      </w:r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– Б</w:t>
      </w:r>
      <w:proofErr w:type="gramStart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  (</w:t>
      </w:r>
      <w:proofErr w:type="gramEnd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2 </w:t>
      </w:r>
      <w:proofErr w:type="spellStart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гр</w:t>
      </w:r>
      <w:proofErr w:type="spellEnd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)                   </w:t>
      </w:r>
      <w:proofErr w:type="spellStart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укр.мова</w:t>
      </w:r>
      <w:proofErr w:type="spellEnd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                   </w:t>
      </w:r>
      <w:proofErr w:type="spellStart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Добровольська</w:t>
      </w:r>
      <w:proofErr w:type="spellEnd"/>
      <w:r w:rsidR="007D18B2"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В.Е.</w:t>
      </w:r>
    </w:p>
    <w:p w:rsidR="007D18B2" w:rsidRDefault="007D18B2" w:rsidP="007D18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Тема:  РМ</w:t>
      </w:r>
      <w:proofErr w:type="gram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письмового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переказу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28"/>
          <w:szCs w:val="28"/>
          <w:lang w:val="ru-RU"/>
        </w:rPr>
        <w:t>.</w:t>
      </w:r>
    </w:p>
    <w:p w:rsidR="007D18B2" w:rsidRDefault="007D18B2" w:rsidP="007D1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</w:pPr>
    </w:p>
    <w:p w:rsidR="007D18B2" w:rsidRDefault="007D18B2" w:rsidP="007D1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Хід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уроку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І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Прочитати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схему</w:t>
      </w:r>
    </w:p>
    <w:p w:rsidR="007D18B2" w:rsidRDefault="007D18B2" w:rsidP="007D18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Схема аналізу письмового переказу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1.Чи розкрито в переказі тему </w:t>
      </w:r>
      <w:proofErr w:type="spellStart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переказуваного</w:t>
      </w:r>
      <w:proofErr w:type="spellEnd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 тексту.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2.Чи передано головну думку </w:t>
      </w:r>
      <w:proofErr w:type="spellStart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переказуваного</w:t>
      </w:r>
      <w:proofErr w:type="spellEnd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 тексту.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3.Чи в правильній послідовності переказано зміст.</w:t>
      </w:r>
    </w:p>
    <w:p w:rsidR="007D18B2" w:rsidRP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4.Чи не </w:t>
      </w:r>
      <w:proofErr w:type="spellStart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пропущено</w:t>
      </w:r>
      <w:proofErr w:type="spellEnd"/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 xml:space="preserve"> чогось, чи не додано того, чого немає в тексті.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</w:pPr>
      <w:r w:rsidRPr="007D18B2">
        <w:rPr>
          <w:rFonts w:ascii="Times New Roman" w:eastAsia="Times New Roman" w:hAnsi="Times New Roman" w:cs="Times New Roman"/>
          <w:color w:val="8F8F8F"/>
          <w:sz w:val="28"/>
          <w:szCs w:val="28"/>
          <w:highlight w:val="yellow"/>
          <w:shd w:val="clear" w:color="auto" w:fill="FFFFFF"/>
          <w:lang w:val="uk-UA"/>
        </w:rPr>
        <w:t>5. Грамотність. Графічне оформлення.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ІІ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оцінок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за роботу.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Оцінки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переказ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виставлю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кожен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мав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змогу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дізнатися</w:t>
      </w:r>
      <w:proofErr w:type="spellEnd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. 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uk-UA"/>
        </w:rPr>
        <w:t>ІІІ</w:t>
      </w:r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8F8F8F"/>
          <w:sz w:val="28"/>
          <w:szCs w:val="28"/>
          <w:shd w:val="clear" w:color="auto" w:fill="FFFFFF"/>
          <w:lang w:val="ru-RU"/>
        </w:rPr>
        <w:t>Пригадаймо</w:t>
      </w:r>
      <w:proofErr w:type="spellEnd"/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Основні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види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ru-RU"/>
        </w:rPr>
        <w:t>».</w:t>
      </w:r>
    </w:p>
    <w:p w:rsidR="007D18B2" w:rsidRDefault="007D18B2" w:rsidP="007D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Учням потрібно пояснити умовні позначки, до яких вдається вчитель, перевіряючи письмову роботу. Оскільки розділи «Орфографія», «Пунктуація», «Лексикологія» вивчатимуться пізніше, слід наголосити, що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 орфографічна помилка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– помилка в написанні слова (поняття 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орфограма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буде сформовано пізніше), 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пунктуаційна помилка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– неправильне вживання розділових знаків у реченні, </w:t>
      </w:r>
      <w:r>
        <w:rPr>
          <w:rFonts w:ascii="Times New Roman" w:eastAsia="Times New Roman" w:hAnsi="Times New Roman" w:cs="Times New Roman"/>
          <w:i/>
          <w:iCs/>
          <w:color w:val="8F8F8F"/>
          <w:sz w:val="28"/>
          <w:szCs w:val="28"/>
          <w:shd w:val="clear" w:color="auto" w:fill="FFFFFF"/>
          <w:lang w:val="uk-UA"/>
        </w:rPr>
        <w:t>лексична помилка</w:t>
      </w:r>
      <w:r>
        <w:rPr>
          <w:rFonts w:ascii="Times New Roman" w:eastAsia="Times New Roman" w:hAnsi="Times New Roman" w:cs="Times New Roman"/>
          <w:color w:val="8F8F8F"/>
          <w:sz w:val="28"/>
          <w:szCs w:val="28"/>
          <w:shd w:val="clear" w:color="auto" w:fill="FFFFFF"/>
          <w:lang w:val="uk-UA"/>
        </w:rPr>
        <w:t> стосується неправильного вживання слова.</w:t>
      </w:r>
    </w:p>
    <w:tbl>
      <w:tblPr>
        <w:tblW w:w="10050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7469"/>
      </w:tblGrid>
      <w:tr w:rsidR="007D18B2" w:rsidRPr="009919CD" w:rsidTr="007D18B2">
        <w:tc>
          <w:tcPr>
            <w:tcW w:w="9345" w:type="dxa"/>
            <w:gridSpan w:val="2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ВИДИ ПОМИЛОК У ПИСЬМОВІЙ РОБОТІ</w:t>
            </w:r>
          </w:p>
        </w:tc>
      </w:tr>
      <w:tr w:rsidR="007D18B2" w:rsidRPr="009919CD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З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(змістові)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Не розкрито тему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переказуваного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тексту. Нечітко передано головну думку тексту. Додано щось зайве. Про щось сказано недостатньо. Порушено послідовність викладу.</w:t>
            </w:r>
          </w:p>
        </w:tc>
      </w:tr>
      <w:tr w:rsid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Л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(лексичні)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Слово вжите в невластивому йому значенні. Невиправдано повторюється слово або спільнокореневі слова. Вжите російське слово замість українського. Вжите зайве слово.</w:t>
            </w:r>
          </w:p>
        </w:tc>
      </w:tr>
      <w:tr w:rsid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Г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(граматичні)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Ужите неправильно утворене слово. Використане перекручене або спотворене слово. Слова неправильно поєднані між собою. Неправильно побудоване речення.</w:t>
            </w:r>
          </w:p>
        </w:tc>
      </w:tr>
      <w:tr w:rsidR="007D18B2" w:rsidRPr="009919CD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І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(орфографічні)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Слово записане з порушенням правил щодо написання літер, які позначають ненаголошені голосні звуки, приголосні звуки, що уподібнюються, неправильно вжито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м»який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знак або апостроф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т.ін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18B2" w:rsidTr="007D18B2">
        <w:tc>
          <w:tcPr>
            <w:tcW w:w="240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пунктуац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ійні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6735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hideMark/>
          </w:tcPr>
          <w:p w:rsidR="007D18B2" w:rsidRDefault="007D18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Неправильно розставлені розділові знаки.</w:t>
            </w:r>
          </w:p>
        </w:tc>
      </w:tr>
    </w:tbl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i/>
          <w:iCs/>
          <w:color w:val="8F8F8F"/>
          <w:sz w:val="28"/>
          <w:szCs w:val="28"/>
          <w:shd w:val="clear" w:color="auto" w:fill="FFFFFF"/>
          <w:lang w:val="uk-UA"/>
        </w:rPr>
      </w:pPr>
    </w:p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Домашнє завдання </w:t>
      </w:r>
    </w:p>
    <w:p w:rsidR="007D18B2" w:rsidRDefault="007D18B2" w:rsidP="007D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Запишіть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слова за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частинами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іменник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прикметник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дієслово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прийменник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. Слова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кожної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частини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запишіть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окрему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колонку. Фото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додати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Х’юмен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7D18B2" w:rsidRDefault="007D18B2" w:rsidP="007D18B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Сміється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у,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зелений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бринькати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весна,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вогняний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літечко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над,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дощ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морозить,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відлітають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жовтіють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в, сотня,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жовтогарячий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балакучий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за,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сонечко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мріяти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говорити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, веселка, з-над.</w:t>
      </w:r>
    </w:p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i/>
          <w:iCs/>
          <w:color w:val="8F8F8F"/>
          <w:sz w:val="28"/>
          <w:szCs w:val="28"/>
          <w:shd w:val="clear" w:color="auto" w:fill="FFFFFF"/>
          <w:lang w:val="ru-RU"/>
        </w:rPr>
      </w:pPr>
    </w:p>
    <w:p w:rsidR="007D18B2" w:rsidRDefault="007D18B2" w:rsidP="007D18B2">
      <w:pPr>
        <w:rPr>
          <w:rFonts w:ascii="Times New Roman" w:eastAsia="Times New Roman" w:hAnsi="Times New Roman" w:cs="Times New Roman"/>
          <w:b/>
          <w:bCs/>
          <w:i/>
          <w:iCs/>
          <w:color w:val="8F8F8F"/>
          <w:sz w:val="28"/>
          <w:szCs w:val="28"/>
          <w:shd w:val="clear" w:color="auto" w:fill="FFFFFF"/>
          <w:lang w:val="uk-UA"/>
        </w:rPr>
      </w:pPr>
    </w:p>
    <w:p w:rsidR="007D18B2" w:rsidRDefault="007D18B2" w:rsidP="007D18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077B" w:rsidRPr="007D18B2" w:rsidRDefault="009919CD">
      <w:pPr>
        <w:rPr>
          <w:lang w:val="uk-UA"/>
        </w:rPr>
      </w:pPr>
    </w:p>
    <w:sectPr w:rsidR="0019077B" w:rsidRPr="007D18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B2"/>
    <w:rsid w:val="00290E50"/>
    <w:rsid w:val="007D18B2"/>
    <w:rsid w:val="0085302A"/>
    <w:rsid w:val="0099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A0F04-B61F-4294-9628-595B6B6C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8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1904</Characters>
  <Application>Microsoft Office Word</Application>
  <DocSecurity>0</DocSecurity>
  <Lines>15</Lines>
  <Paragraphs>4</Paragraphs>
  <ScaleCrop>false</ScaleCrop>
  <Company>HP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2024-05-19T11:21:00Z</dcterms:created>
  <dcterms:modified xsi:type="dcterms:W3CDTF">2024-05-19T12:46:00Z</dcterms:modified>
</cp:coreProperties>
</file>