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15" w:rsidRDefault="00F94D15" w:rsidP="00F94D15">
      <w:pPr>
        <w:ind w:firstLine="170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31.05.24                             Клас: 6-А (2гр.), 6-Б (1гр.)</w:t>
      </w:r>
    </w:p>
    <w:p w:rsidR="00F94D15" w:rsidRDefault="00F94D15" w:rsidP="00F94D15">
      <w:pPr>
        <w:ind w:firstLine="170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Вч.: Харенко Ю.А.</w:t>
      </w:r>
    </w:p>
    <w:p w:rsidR="00F94D15" w:rsidRPr="00F94D15" w:rsidRDefault="00F94D15" w:rsidP="00F94D15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E71FD" w:rsidRDefault="00F94D15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00"/>
          <w:lang w:val="uk-UA" w:eastAsia="ru-RU"/>
        </w:rPr>
        <w:t>Тема: Повторення в кінці року</w:t>
      </w:r>
    </w:p>
    <w:p w:rsidR="00AE71FD" w:rsidRDefault="00F94D1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уроку:</w:t>
      </w:r>
    </w:p>
    <w:p w:rsidR="00AE71FD" w:rsidRDefault="00F94D15">
      <w:pPr>
        <w:keepNext/>
        <w:keepLines/>
        <w:numPr>
          <w:ilvl w:val="0"/>
          <w:numId w:val="1"/>
        </w:numPr>
        <w:spacing w:after="0" w:line="240" w:lineRule="auto"/>
        <w:ind w:right="2440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 w:eastAsia="ru-RU"/>
        </w:rPr>
        <w:t>Пригадайте!</w:t>
      </w:r>
    </w:p>
    <w:p w:rsidR="00AE71FD" w:rsidRDefault="00F94D1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149850" cy="311594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FD" w:rsidRDefault="00F94D1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851400" cy="2776220"/>
            <wp:effectExtent l="0" t="0" r="0" b="0"/>
            <wp:docPr id="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FD" w:rsidRDefault="00F94D1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Виконайте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вправи для узагальнення та систематизації знань:</w:t>
      </w:r>
    </w:p>
    <w:p w:rsidR="00AE71FD" w:rsidRDefault="00F94D15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А) Творча робота. Дібрати й записати до слів українські відповідники.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Процент, бібліотека, фонтан, ін’єкція, інфекція, лауреат, премія.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Для довідок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Відсоток, книгозбірня, водограй, укол, зараза, переможець,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>нагорода.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Б) Прочитайте речення. Назвіть іншомовні слова, з’ясувати їхнє значення.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Елегію бджола на скрипці грає, а сонях гра на кобзі золотій. Розгойдає сонце свої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качелі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 і бджолині вдарять віолончелі. Ніхто не знав, ніхто не чув, як міністр інкогніто п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рибув. Город – це розкішна проза, що написана в стилі бароко. Слова ж знецінились, та й лік пішов не в грамах, а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тонни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… Принцесо Анно, вже готова ванна…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В) До поданих застарілих слів дібрати відповідні загальновживані слова (усно).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Ліпота, стезя, перст,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чоло, десниця, рамена,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глаголити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, вуста. 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Для довідок: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Краса, шлях, палець, лоб, правиця, плечі, говорити, губи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Г) Пояснювальна робота. Пояснити значення кожного з неологізмів. 2-3 з них увести до самостійно складених речень.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Дискета, компакт-диск, диско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тека,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біоробот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 кіборг, трилер.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Розподільне письмо. Загальновживані та діалектні слова записати у дві колонки.</w:t>
      </w:r>
    </w:p>
    <w:p w:rsidR="00AE71FD" w:rsidRDefault="00F94D1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Вітер, легіт;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легінь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, парубок; печаль,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туск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; говорити, гуторити; пательня, сковорода; капелюх, крисаня;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бордзо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 швидко; джерга, ковдра; дядько, с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трий; відьма,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мальфівниця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; рантух, хустина;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кобівка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 кошик; жарти, фіґлі.</w:t>
      </w:r>
    </w:p>
    <w:p w:rsidR="00AE71FD" w:rsidRDefault="00F94D1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Домашнє завдання:</w:t>
      </w:r>
    </w:p>
    <w:p w:rsidR="00AE71FD" w:rsidRDefault="00F94D15">
      <w:pP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Повторити теоретичний матеріал вивчений за рік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94D15" w:rsidRDefault="00F94D15">
      <w:pP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94D15" w:rsidRPr="00F94D15" w:rsidRDefault="00F94D15" w:rsidP="00F94D15">
      <w:pPr>
        <w:spacing w:after="0"/>
        <w:ind w:left="1080"/>
        <w:jc w:val="center"/>
        <w:rPr>
          <w:rFonts w:ascii="Calibri" w:eastAsia="Calibri" w:hAnsi="Calibri" w:cs="Calibri"/>
          <w:b/>
          <w:i/>
          <w:color w:val="FF0000"/>
          <w:sz w:val="48"/>
          <w:szCs w:val="48"/>
          <w:lang w:val="uk-UA" w:eastAsia="ru-RU"/>
        </w:rPr>
      </w:pPr>
      <w:r w:rsidRPr="00F94D15"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lang w:val="uk-UA" w:eastAsia="ru-RU"/>
        </w:rPr>
        <w:t>Веселих літніх канікул!!!</w:t>
      </w:r>
    </w:p>
    <w:p w:rsidR="00AE71FD" w:rsidRDefault="00AE71FD">
      <w:pPr>
        <w:jc w:val="both"/>
        <w:rPr>
          <w:rFonts w:ascii="Times New Roman" w:hAnsi="Times New Roman" w:cs="Times New Roman"/>
          <w:lang w:val="uk-UA"/>
        </w:rPr>
      </w:pPr>
    </w:p>
    <w:sectPr w:rsidR="00AE71FD">
      <w:pgSz w:w="11906" w:h="16838"/>
      <w:pgMar w:top="851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B56"/>
    <w:multiLevelType w:val="multilevel"/>
    <w:tmpl w:val="0C081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EE048B"/>
    <w:multiLevelType w:val="multilevel"/>
    <w:tmpl w:val="09682FC6"/>
    <w:lvl w:ilvl="0">
      <w:start w:val="1"/>
      <w:numFmt w:val="decimal"/>
      <w:lvlText w:val="%1."/>
      <w:lvlJc w:val="left"/>
      <w:pPr>
        <w:tabs>
          <w:tab w:val="num" w:pos="0"/>
        </w:tabs>
        <w:ind w:left="100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60" w:hanging="720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4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0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FD"/>
    <w:rsid w:val="00AE71FD"/>
    <w:rsid w:val="00F9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E73"/>
  <w15:docId w15:val="{B398B1A6-8E0F-4A88-924C-D9B3FCE8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E5D1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4E5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Вміст рам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dc:description/>
  <cp:lastModifiedBy>Юлия Анатолиевна</cp:lastModifiedBy>
  <cp:revision>5</cp:revision>
  <dcterms:created xsi:type="dcterms:W3CDTF">2020-03-17T11:15:00Z</dcterms:created>
  <dcterms:modified xsi:type="dcterms:W3CDTF">2024-05-26T16:42:00Z</dcterms:modified>
  <dc:language>uk-UA</dc:language>
</cp:coreProperties>
</file>