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-412115</wp:posOffset>
            </wp:positionV>
            <wp:extent cx="114998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F24F7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№65</w:t>
      </w:r>
    </w:p>
    <w:p w:rsidR="001A1668" w:rsidRPr="005D5C76" w:rsidRDefault="00F24F7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F24F78">
        <w:rPr>
          <w:rFonts w:ascii="Times New Roman" w:hAnsi="Times New Roman" w:cs="Times New Roman"/>
        </w:rPr>
        <w:t>Способи пересування гравців з м’ячем та без м’яча у Регбі-5</w:t>
      </w:r>
      <w:r w:rsidR="00A47230">
        <w:rPr>
          <w:rFonts w:ascii="Times New Roman" w:hAnsi="Times New Roman" w:cs="Times New Roman"/>
        </w:rPr>
        <w:t>.</w:t>
      </w:r>
      <w:r w:rsidR="000C3926" w:rsidRPr="000C3926">
        <w:rPr>
          <w:rFonts w:ascii="Times New Roman" w:hAnsi="Times New Roman" w:cs="Times New Roman"/>
        </w:rPr>
        <w:t xml:space="preserve"> Вправи ЗФП у Регбі-5.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F24F78">
        <w:rPr>
          <w:rFonts w:ascii="Times New Roman" w:eastAsia="Times New Roman" w:hAnsi="Times New Roman" w:cs="Times New Roman"/>
          <w:szCs w:val="28"/>
        </w:rPr>
        <w:t>Ознайомити зі способами пересування гравців по майданчику у поєднанні з технікою володіння м’ячем.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33F3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фізичної культури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B33F3E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557D63" w:rsidRPr="00A64D3D" w:rsidRDefault="00A64D3D" w:rsidP="00A64D3D">
      <w:pPr>
        <w:spacing w:line="276" w:lineRule="auto"/>
        <w:ind w:left="708"/>
        <w:rPr>
          <w:b/>
        </w:rPr>
      </w:pPr>
      <w:hyperlink r:id="rId126" w:history="1">
        <w:r w:rsidRPr="00A64D3D">
          <w:rPr>
            <w:rStyle w:val="a3"/>
            <w:rFonts w:hint="eastAsia"/>
            <w:b/>
          </w:rPr>
          <w:t>https://www.youtube.com/watch?v=K3g3khIqCcE</w:t>
        </w:r>
      </w:hyperlink>
    </w:p>
    <w:p w:rsidR="00A64D3D" w:rsidRPr="008E36B7" w:rsidRDefault="00A64D3D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Pr="00F24F78" w:rsidRDefault="008E36B7" w:rsidP="00F24F7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F24F78">
        <w:rPr>
          <w:rFonts w:ascii="Times New Roman" w:eastAsia="Times New Roman" w:hAnsi="Times New Roman" w:cs="Times New Roman"/>
          <w:szCs w:val="28"/>
        </w:rPr>
        <w:t>Способи пересування гравців у поєднанні з технікою володіння м’ячем.</w:t>
      </w:r>
    </w:p>
    <w:p w:rsidR="00F24F78" w:rsidRPr="00F24F78" w:rsidRDefault="00F24F78" w:rsidP="00F24F78">
      <w:pPr>
        <w:ind w:left="720"/>
        <w:jc w:val="both"/>
        <w:rPr>
          <w:b/>
        </w:rPr>
      </w:pPr>
      <w:hyperlink r:id="rId127" w:history="1">
        <w:r w:rsidRPr="003E4953">
          <w:rPr>
            <w:rStyle w:val="a3"/>
            <w:rFonts w:hint="eastAsia"/>
            <w:b/>
          </w:rPr>
          <w:t>https://www.youtube.com/watch?v=rg-MinNPJ_4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 xml:space="preserve">Виконати комплекс </w:t>
      </w:r>
      <w:proofErr w:type="spellStart"/>
      <w:r w:rsidR="005D03D4">
        <w:rPr>
          <w:rFonts w:ascii="Times New Roman" w:eastAsia="Times New Roman" w:hAnsi="Times New Roman" w:cs="Times New Roman"/>
        </w:rPr>
        <w:t>загальнорозвиваючих</w:t>
      </w:r>
      <w:proofErr w:type="spellEnd"/>
      <w:r w:rsidR="005D03D4">
        <w:rPr>
          <w:rFonts w:ascii="Times New Roman" w:eastAsia="Times New Roman" w:hAnsi="Times New Roman" w:cs="Times New Roman"/>
        </w:rPr>
        <w:t xml:space="preserve"> вправ:</w:t>
      </w:r>
    </w:p>
    <w:p w:rsidR="00A64D3D" w:rsidRPr="00A64D3D" w:rsidRDefault="00A64D3D" w:rsidP="00A64D3D">
      <w:pPr>
        <w:spacing w:line="276" w:lineRule="auto"/>
        <w:ind w:left="708"/>
        <w:jc w:val="both"/>
        <w:rPr>
          <w:b/>
        </w:rPr>
      </w:pPr>
      <w:hyperlink r:id="rId128" w:history="1">
        <w:r w:rsidRPr="00A64D3D">
          <w:rPr>
            <w:rStyle w:val="a3"/>
            <w:rFonts w:hint="eastAsia"/>
            <w:b/>
          </w:rPr>
          <w:t>https://www.youtube.com/watch?v=W8Hhe9wBGGc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33F3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D823BB" w:rsidRDefault="00644179" w:rsidP="00D823BB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  <w:r w:rsidR="00D823BB">
        <w:rPr>
          <w:rFonts w:ascii="Times New Roman" w:eastAsia="Times New Roman" w:hAnsi="Times New Roman" w:cs="Times New Roman"/>
          <w:szCs w:val="28"/>
        </w:rPr>
        <w:t xml:space="preserve"> </w:t>
      </w:r>
    </w:p>
    <w:p w:rsidR="00557D63" w:rsidRDefault="00557D63" w:rsidP="00D823BB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Виконати комплекс вправ </w:t>
      </w:r>
      <w:r w:rsidR="00A64D3D">
        <w:rPr>
          <w:rFonts w:ascii="Times New Roman" w:eastAsia="Times New Roman" w:hAnsi="Times New Roman" w:cs="Times New Roman"/>
          <w:szCs w:val="28"/>
        </w:rPr>
        <w:t>з предметом</w:t>
      </w:r>
      <w:r>
        <w:rPr>
          <w:rFonts w:ascii="Times New Roman" w:eastAsia="Times New Roman" w:hAnsi="Times New Roman" w:cs="Times New Roman"/>
          <w:szCs w:val="28"/>
        </w:rPr>
        <w:t>:</w:t>
      </w:r>
    </w:p>
    <w:p w:rsidR="00557D63" w:rsidRPr="00A64D3D" w:rsidRDefault="00A64D3D" w:rsidP="00557D63">
      <w:pPr>
        <w:pStyle w:val="a6"/>
        <w:jc w:val="both"/>
        <w:rPr>
          <w:b/>
        </w:rPr>
      </w:pPr>
      <w:hyperlink r:id="rId130" w:history="1">
        <w:r w:rsidRPr="00A64D3D">
          <w:rPr>
            <w:rStyle w:val="a3"/>
            <w:rFonts w:hint="eastAsia"/>
            <w:b/>
          </w:rPr>
          <w:t>https://www.youtube.com/watch?v=YD-JzPp9AVc</w:t>
        </w:r>
      </w:hyperlink>
    </w:p>
    <w:p w:rsidR="00A64D3D" w:rsidRPr="00D823BB" w:rsidRDefault="00A64D3D" w:rsidP="00557D63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</w:p>
    <w:sectPr w:rsidR="00A64D3D" w:rsidRPr="00D823BB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750A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47230"/>
    <w:rsid w:val="00A64D3D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32EF7"/>
    <w:rsid w:val="00B33F3E"/>
    <w:rsid w:val="00B40C01"/>
    <w:rsid w:val="00B5008A"/>
    <w:rsid w:val="00B50EC2"/>
    <w:rsid w:val="00B8494E"/>
    <w:rsid w:val="00BF1870"/>
    <w:rsid w:val="00C439CF"/>
    <w:rsid w:val="00C551F9"/>
    <w:rsid w:val="00C6786F"/>
    <w:rsid w:val="00C904AB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56959"/>
    <w:rsid w:val="00D63FF1"/>
    <w:rsid w:val="00D823BB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W8Hhe9wBGGc" TargetMode="External"/><Relationship Id="rId131" Type="http://schemas.openxmlformats.org/officeDocument/2006/relationships/fontTable" Target="fontTable.xml"/><Relationship Id="rId5" Type="http://schemas.openxmlformats.org/officeDocument/2006/relationships/image" Target="media/image1.png"/><Relationship Id="rId127" Type="http://schemas.openxmlformats.org/officeDocument/2006/relationships/hyperlink" Target="https://www.youtube.com/watch?v=rg-MinNPJ_4" TargetMode="External"/><Relationship Id="rId130" Type="http://schemas.openxmlformats.org/officeDocument/2006/relationships/hyperlink" Target="https://www.youtube.com/watch?v=YD-JzPp9AVc" TargetMode="Externa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K3g3khIqC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2024-02-16T19:43:00Z</dcterms:created>
  <dcterms:modified xsi:type="dcterms:W3CDTF">2024-02-16T19:50:00Z</dcterms:modified>
</cp:coreProperties>
</file>