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3.33333333333337" w:lineRule="auto"/>
        <w:ind w:left="0" w:firstLine="0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Балада як жанр фольклору та літератури. Характерні ознаки балади. Фольклорні балади. " Король Лір і його дочки".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Допомогти учням засвоїти поняття балада, визначити характерні ознаки балади; ознайомити зі змістом фольклорної балади " Король Лір і його дочки".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Повторіть вивчений матеріал ( стор.6-9).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Перевірте себе. Стор.10.( Усно.)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Пригадайте!( Усно.)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види мистецтва ви знаєте?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фольклор?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жанри фольклору.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художні образи називаються традиційними, а які - вічними?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Колись на півдні Франції, у місцевості Прованс, виникли танцювальні пісні про кохання, які називали баладами. Вони дуже швидко стали популярними у виконанні мандрівних співців (менестрелів) серед різних верств населення. Французькі народні балади мали усталену форму (постійні три строфи, приспів, повтори, звернення до певної особи, римування, зв’‎язок із танцем, рухами), але поступово ставали більш вільними за своєю будовою, поширюючись в європейських країнах. Згодом у фольклорних баладах, що втратили танцювальну основу, уже йшлося не тільки про кохання, а й про подвиги героїв, історичні події та всілякі неймовірні ситуації, що робило сюжет напруженим і захоплюючим.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 тематикою літературні балади бувають фантастичними, історичними (або історико-героїчними), соціально-побутовими тощо.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Прочитайте статтю підручника ( стор. 14-15).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Знайдіть відповіді на запитання.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балада?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Визначте характерні ознаки балади( працюємо у зошитах):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невеликий обсяг;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напружений драматичний сюжет;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.невелика кількість подій і персонажів;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.поєднання епосу (зображення зовнішніх подій) і лірики (зображення почуттів героїв, емоційне ставлення автора до подій);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.тісний зв’‎язок із фольклором (мотиви, образи, художні засоби, мова);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.можливе використання фантастики;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.велика роль описів, пейзажів.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У фольклорних творах, зокрема баладах, часто йдеться не лише про героїв та їхні діяння на благо Вітчизни, а й про особисте життя - про непрості стосунки батьків і дітей, про любов справжню та несправжню, про вірність та зраду й багато іншого, що з давніх- давен хвилює людей.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Прослухайте баладу " Король Лір і його дочки"( стор. 23-27).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https://drive.google.com/file/d/1HiaS6ymr12JnMw1iRxP0TMbzsJrR9Aac/view?usp=drivesd</w:t>
        </w:r>
      </w:hyperlink>
      <w:r w:rsidDel="00000000" w:rsidR="00000000" w:rsidRPr="00000000">
        <w:fldChar w:fldCharType="begin"/>
        <w:instrText xml:space="preserve"> HYPERLINK "https://drive.google.com/file/d/1HiaS6ymr12JnMw1iRxP0TMbzsJrR9Aac/view?usp=drivesdk"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Перегляньте презентацію.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https://docs.google.com/presentation/d/1wUjr9izZFkspv4xxxKksyRLbIu7MCzFg/edit?usp=drivesdk&amp;ouid=106338007600503290327&amp;rtpof=true&amp;sd=true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"https://docs.google.com/presentation/d/1wUjr9izZFkspv4xxxKksyRLbIu7MCzFg/edit?usp=drivesdk&amp;ouid=106338007600503290327&amp;rtpof=true&amp;sd=true"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Виразно читати, переказувати, аналізувати баладу ( питання стор.27; усно).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Скласти план (цитатний план) до твору (письмово).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iaS6ymr12JnMw1iRxP0TMbzsJrR9Aac/view?usp=drivesdk" TargetMode="External"/><Relationship Id="rId7" Type="http://schemas.openxmlformats.org/officeDocument/2006/relationships/hyperlink" Target="https://docs.google.com/presentation/d/1wUjr9izZFkspv4xxxKksyRLbIu7MCzFg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