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Ідея рівності представників різних рас, націй, національностей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 і народів у творі. Трагічний фінал як відображення злочинів фашизму.</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Продовжити знайомство з повістю Д. Бойна " Хлопчик у смугастій піжамі"; допомогти учням усвідомити ідейно-художній зміст твору; визначити проблеми, порушені у творі; розвивати зв'язне мовлення учнів; виховувати активну життєву позицію.</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Розкажіть про життєвий і творчий шлях Д. Бойна.</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Пригадайте зміст твору " Хлопчик у смугастій піжамі".</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7c8190"/>
          <w:sz w:val="18"/>
          <w:szCs w:val="18"/>
        </w:rPr>
      </w:pPr>
      <w:hyperlink r:id="rId6">
        <w:r w:rsidDel="00000000" w:rsidR="00000000" w:rsidRPr="00000000">
          <w:rPr>
            <w:color w:val="1155cc"/>
            <w:sz w:val="20"/>
            <w:szCs w:val="20"/>
            <w:u w:val="single"/>
            <w:rtl w:val="0"/>
          </w:rPr>
          <w:t xml:space="preserve">https://youtube.com/watch?v=RcAko81RrYw&amp;feature=share</w:t>
        </w:r>
      </w:hyperlink>
      <w:r w:rsidDel="00000000" w:rsidR="00000000" w:rsidRPr="00000000">
        <w:fldChar w:fldCharType="begin"/>
        <w:instrText xml:space="preserve"> HYPERLINK "https://youtube.com/watch?v=RcAko81RrYw&amp;feature=shared" </w:instrText>
        <w:fldChar w:fldCharType="separate"/>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fldChar w:fldCharType="end"/>
      </w:r>
      <w:r w:rsidDel="00000000" w:rsidR="00000000" w:rsidRPr="00000000">
        <w:rPr>
          <w:color w:val="5b667f"/>
          <w:sz w:val="20"/>
          <w:szCs w:val="20"/>
          <w:rtl w:val="0"/>
        </w:rPr>
        <w:t xml:space="preserve">3. Літературний диктант “Так чи ні”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Бруно дуже зрадів, коли повернувся зі школи і дізнався, що вся родина готується до переїзду (________ )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Бруно не знав конкретно професії свого батька (_________ )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Новий будинок не сподобався Бруно (__________)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Мати пояснила Бруно, що їх новий дім називається Геть-Звідси (___________)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Найбільше Бруно схвилювало, чому всі чоловіки і хлопці за огорожею вдягнені однаковісінько: у смугасті піжами й у смугасті шапочки на головах (__________ )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Колись служниця Марія працювала у бабусі Бруно, була її костюмером (___________ )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Лейтенант Котлер завжди називав Бруно “малим чоловічком” (___________ )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8. Бруно впав з гойдалки, і рану йому прочистила бабуся (____________ )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9. Бабуся якось на Різдво сказала, що хибно виховала свого сина: він гарно вдягається, але творить жахливі речі (___________ )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10. Бруно познайомився із Шмулем, коли лейтенант Котлер привів хлопчика єврея, щоб той почистив маленькі келишки (____________ )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11. Пані Ельзі вдалося умовити чоловіка, і той дозволив їй повернутися з дітьми до Берліну назавжди. ( ___________ )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12. Батько Бруно зрозумів, як загинув його син і став байдужим до своєї долі (___________ ).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Словникова робота</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Поясніть значення слів: нацизм, геноцид, голокост, гетто.</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Нацизм — тоталітарна імперська політична ідеологія, яка була політичною доктриною керівництва Німеччини та правлячої Націонал-соціалістичної робітничої партії Німеччини, а також у деяких інших країнах. Базується на міфах про історичну велич своєї нації, її належність до "вищої раси", що, на думку ідеологів нацизму, дає їй право на розширення так званого "життєвого простору", захоплюючи території інших держав та проводячи на них політику геноциду.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Геноци́д (від грец. γένος — рід, плем'я та лат. caedo — вбиваю) — цілеспрямовані дії з метою повного або часткового знищення груп населення чи народів за національними, етнічними, расовими, корисливими або релігійними мотивами.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Голокост — систематичне гоніння і знищення людей за ознакою їхньої расової, етнічної, національної приналежності або генетичного типу як неповноцінних, шкідливих. (Друга світова – євреї, роми, масони, інваліди.)</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Ґе́тто (італ. Ghetto) – частина міста, виокремлена для проживання євреїв; далі створення концентраційних таборів.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Чи потрібно пам’ятати своє минуле? Навіщо? Чи є майбутнє у нації, яка своє минуле забуває, відрікається від історії свого народу? Звичайно, ні. Адже, знання історії є своєрідним містком, що поєднає різні покоління. В історії є події, які залишили глибокий слід у пам’яті людей. До таких подій слід віднести Другу світову війну.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Дайте відповіді на запитання.</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Про що дізнався Бруно, повернувшись зі школи?</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він сприйняв цю звістку? Чому?</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побачив хлопчик з вікна свого нового будинку?</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Яким було життя Бруно на новому місці?</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герой ставився до лейтенанта Котлера? Чому?</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 ким познайомився Бруно?</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Шмуль і його родина опинилися у концтаборі?</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Як у Бруно виникла думка про останню пригоду?</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Усне повідомлення на тему " Трагічний фінал як відображення злочинів фашизму".</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автор роману створив саме трагічний фінал?</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Що він хотів показати усьому світу?</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7. Складіть паспорт твору ( працюємо у зошитах).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Автор - Д. Бойн.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Рік написання - 2004 (опубліковано - 2006).</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Рік екранізації - 2008.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Жанр - повість.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Тема - зображення нацистського світу очима дитини; зображення дитячої дружби, яка не зважає на такі жахіття Другої світової війни як Голокост і нацизм.</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Ідея</w:t>
      </w:r>
      <w:r w:rsidDel="00000000" w:rsidR="00000000" w:rsidRPr="00000000">
        <w:rPr>
          <w:color w:val="5b667f"/>
          <w:sz w:val="20"/>
          <w:szCs w:val="20"/>
          <w:rtl w:val="0"/>
        </w:rPr>
        <w:t xml:space="preserve">. Засудження нерівності представників різних рас, націй, національностей і народів; утілення ідеї рівності усіх людей, бо кожен у цьому світі має однакову цінність.</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b w:val="1"/>
          <w:color w:val="5b667f"/>
          <w:sz w:val="20"/>
          <w:szCs w:val="20"/>
          <w:rtl w:val="0"/>
        </w:rPr>
        <w:t xml:space="preserve">Проблеми. </w:t>
      </w:r>
      <w:r w:rsidDel="00000000" w:rsidR="00000000" w:rsidRPr="00000000">
        <w:rPr>
          <w:color w:val="5b667f"/>
          <w:sz w:val="20"/>
          <w:szCs w:val="20"/>
          <w:rtl w:val="0"/>
        </w:rPr>
        <w:t xml:space="preserve">Геноцид; нацизм; антисемітизм; рівність та людські права; дитинство; відповідальність людей за їхні вчинки; дитяча дружба. Вул</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Герої: Бруно, Шмуль, Ральф,Ельза, Гретель, Фюрор, Наталі, Матіас.</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Домашнє завдання:</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Підготуватися до уроку позакласного читання.</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Прочитати твір Е. Шмітта " Діти Ноя ".</w:t>
      </w:r>
    </w:p>
    <w:p w:rsidR="00000000" w:rsidDel="00000000" w:rsidP="00000000" w:rsidRDefault="00000000" w:rsidRPr="00000000" w14:paraId="00000033">
      <w:pPr>
        <w:shd w:fill="ffffff" w:val="clear"/>
        <w:rPr>
          <w:color w:val="414a5f"/>
          <w:sz w:val="23"/>
          <w:szCs w:val="23"/>
          <w:highlight w:val="white"/>
        </w:rPr>
      </w:pPr>
      <w:r w:rsidDel="00000000" w:rsidR="00000000" w:rsidRPr="00000000">
        <w:rPr>
          <w:rtl w:val="0"/>
        </w:rPr>
      </w:r>
    </w:p>
    <w:p w:rsidR="00000000" w:rsidDel="00000000" w:rsidP="00000000" w:rsidRDefault="00000000" w:rsidRPr="00000000" w14:paraId="00000034">
      <w:pPr>
        <w:shd w:fill="ffffff" w:val="clear"/>
        <w:rPr>
          <w:sz w:val="21"/>
          <w:szCs w:val="21"/>
          <w:shd w:fill="f2f2f2" w:val="clear"/>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com/watch?v=RcAko81RrYw&amp;feature=shar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