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Позакласне читання.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Ерік-Еммануель Шмітт "Діти Ноя". Доля дітей у період Другої світової війни.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та творчістю письменника; із змістом повісті " Діти Ноя"; тематикою твору та головними героями;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розвивати пізнавальну діяльність учнів, пам'ять, увагу, усне зв'язне мовлення; виховувати почуття людяності, несприйняття насилля та жорстокості 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Друга світова війна... Пам'ять про ті лиховісні часи та незламний людський дух закарбувалася в численних літературних творах. Особливе місце серед них посідають твори про долю дітей у період Другої світової війни.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Складіть анкету письменника (працюємо у зошитах).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Ім'я та прізвище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Дата народження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Країна, місце народження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Рід діяльності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Літературна спадщина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зміст твору. Перегляньте відеоурок.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https://youtu.be/eO-uOXJurWk?si=2J-CtrX7Lau1DPRW</w:t>
        </w:r>
      </w:hyperlink>
      <w:r w:rsidDel="00000000" w:rsidR="00000000" w:rsidRPr="00000000">
        <w:fldChar w:fldCharType="begin"/>
        <w:instrText xml:space="preserve"> HYPERLINK "https://youtu.be/eO-uOXJurWk?si=2J-CtrX7Lau1DPRW"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Визначте послідовність подій у творі.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Розповідь Жозефа.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графині Сюллі.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Знайомство з отцем Понсом.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Мадемуазель Марсель.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Пансіонат " Жовта вілла".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Пошуки батьків.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Через 50 років.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Дайте відповіді на запитання.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Коли відбуваються події, описані у творі?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головний герой повісті?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ми знаємо про його життя?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він опинився на Жовтій віллі?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таємницю відкрив Жозеф?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отець Понс врятував дітей?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Визначте тематику твору.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З'ясуйте символічний зміст назви твору.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Повторити вивчений матеріал ( стор.54-91).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Підготуватися до контрольної роботи.</w:t>
      </w:r>
    </w:p>
    <w:p w:rsidR="00000000" w:rsidDel="00000000" w:rsidP="00000000" w:rsidRDefault="00000000" w:rsidRPr="00000000" w14:paraId="00000022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O-uOXJurWk?si=2J-CtrX7Lau1DP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