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C08" w:rsidRDefault="009F2C08" w:rsidP="009F2C08">
      <w:pPr>
        <w:pStyle w:val="a3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18.04.2024</w:t>
      </w:r>
    </w:p>
    <w:p w:rsidR="009F2C08" w:rsidRDefault="009F2C08" w:rsidP="009F2C08">
      <w:pPr>
        <w:pStyle w:val="a3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Українська література</w:t>
      </w:r>
    </w:p>
    <w:p w:rsidR="009F2C08" w:rsidRDefault="009F2C08" w:rsidP="009F2C08">
      <w:pPr>
        <w:pStyle w:val="a3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Стрембицька Л.А.</w:t>
      </w:r>
    </w:p>
    <w:p w:rsidR="009F2C08" w:rsidRDefault="009F2C08" w:rsidP="009F2C08">
      <w:pPr>
        <w:pStyle w:val="a3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7 клас</w:t>
      </w:r>
    </w:p>
    <w:p w:rsidR="009F2C08" w:rsidRPr="00D472B2" w:rsidRDefault="009F2C08" w:rsidP="009F2C08">
      <w:pPr>
        <w:pStyle w:val="a3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 xml:space="preserve">Тема: Олена Теліга « Сучасникам», « Радість», « Пломінний день» 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Мета:</w:t>
      </w: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поглибити знання школярів про життя і творчістьОлени Теліги, розпочати роботу щодо аналізування програмових творів; розвивати вміння виразно читати поетичні твори, грамотно висловлювати свої думки, почуття, спостереження, робити висновки; формувати кругозір, світогляд школярів; виховувати почуття пошани, поваги до творчостіОлени Теліги , прищеплювати високі моральні якості учням, прагнення духовно збагачуватися. 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Оле́на Іва́нівна Телі́га (з дому: Шовгенова або Шовгеніва, *8 (21) липня 1906, Ільїнське, Московська губернія, Російська імперія — †22 лютого 1942, Київ, Райхскомісаріат Україна) — українська поетеса, публіцист, літературний критик.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Народилась в Іллінському під Москвою в інтелігентній, українсько-білоруській родині: батько Іван Опанасович Шовгенів — знаний фахівець, гідротехнік-практик, мати — донька православного священика. Коли дівчинці було п'ять років, Шовгенови переїхали до Петербурга.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 1918 року родина мешкає в Києві. У Києві Олена навчається в Жіночій гімназії Олександри Дучинської; вивчає українську мову поряд з російською, німецькою, французькою. Вивчає і такі дисципліни, як Закон Божий, російська граматика, історія, арифметика, географія, чистопис, малювання та креслення; проте на основі віднайдених оцінок юної Олени тих років, можна сказати, що вчилася посередньо. Зі згортанням приватної освіти та вказівкою, що, всі діти повинні навчатися в єдиних трудових звичайних школах, Олена потрапляє до саме такої.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Батько, урядовець УНР, разом зі старшим сином у 1920 році опинилися в еміграції в Чехословаччині.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Навесні 1922 року матері Олени разом з донькою та сином Сергієм вдається вибратися з радянської України спочатку в Польщу, а в липні 1922 року оселитися в Подєбрадах у Чехословаччині, де на той час ректором Української господарської академії був її чоловік. Саме в Чехії Олена спочатку отримує «матуру» — атестат, а потім закінчує історико-філологічне відділення Українського педінституту в Празі. Тут вона знайомиться зі своїм вірним другом Михайлом Телігою, одружується з ним — з ним згодом і піде на розстріл. Саме в Чехії відбувається її становлення як поетки, публіциста-літературознавця.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 вибухом Другої світової війни Олена Теліга перебувала в Польщі — ще з 1929 року жила тут, коли у Варшаві померла її мати. Тоді ж настали злигодні та нестатки: іноді їй доводилося працювати з музичними номерами в нічних кабаре — і навіть манекенницею, але потім вдалося влаштуватися вчителькою початкових класів.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грудні 1939 року в Кракові Олена Теліга познойомилася з Олегом Ольжичем (Кандибою): тоді ж вступила в Організацію Українських Націоналістів (ОУН), де тісно співпрацювала з ним у культурно-освітній референтурі. Після сепаратного виступу ОУН (б) належала до ОУН (м). 22 жовтня 1941 р. на автомашині через Святошин та Брест-Литовське шосе вона мчить Києвом і щемить її серце поблизу КПІ і тих місць, які вона колись залишила.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Повернення до Києва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Києві організовує Спілку українських письменників, відкриває пункт харчування для своїх соратників, співпрацює з редакцією «Українського слова» Івана Рогача, що знаходилась на Бульварно-Кудрявській вулиці, видає тижневик літератури і мистецтва «Літаври».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sectPr w:rsidR="009F2C08" w:rsidRPr="00D472B2" w:rsidSect="00C21915">
          <w:pgSz w:w="11906" w:h="16838"/>
          <w:pgMar w:top="426" w:right="720" w:bottom="284" w:left="720" w:header="708" w:footer="708" w:gutter="0"/>
          <w:cols w:space="708"/>
          <w:docGrid w:linePitch="360"/>
        </w:sectPr>
      </w:pP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Поетична творчість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Ювілейна монета України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Поворот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«Сьогодні кожний крок хотів би бути вальсом…»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Літо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«Я руці, що била, — не пробачу…»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Вірність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Без назви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1933—1939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«Гострі очі розкриті в морок…»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«Махнуть рукою! Розіллять вино!..»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Напередодні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«Усе — лише не це! Не ці спокійні дні…»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Безсмертне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Неповторне свято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Чоловікові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Вечірня пісня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Мужчинам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«Моя душа й по темнім трунку…»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Життя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Лист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Сучасникам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Засудженим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Танґо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Весняне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Відповідь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Подорожній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Радість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sectPr w:rsidR="009F2C08" w:rsidRPr="00D472B2" w:rsidSect="0093623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lastRenderedPageBreak/>
        <w:t>Робота над  віршами .Визначення тнми, ідеї, основної думки, вивиска художніх засобів.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Моральний заповіт поетеси у вірші «Сучасникам»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9F2C08" w:rsidRPr="00D472B2" w:rsidSect="0093623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«Не треба слі</w:t>
      </w:r>
      <w:proofErr w:type="gram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! Хай буде тільки діло!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Його роби – спокійний і суворий,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Не плутай душу у горіння тіла,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Сховай </w:t>
      </w:r>
      <w:proofErr w:type="gram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св</w:t>
      </w:r>
      <w:proofErr w:type="gram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ій біль. Зломи раптовий порив».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Але </w:t>
      </w:r>
      <w:proofErr w:type="gram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proofErr w:type="gram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мене – у святім союзі: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Душа і тіло, щастя з гострим болем.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Мій біль бринить, зате коли сміюся,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 </w:t>
      </w:r>
      <w:proofErr w:type="gram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см</w:t>
      </w:r>
      <w:proofErr w:type="gram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іх мій рветься джерелом на волю!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Не лічу слів. Даю без </w:t>
      </w:r>
      <w:proofErr w:type="gram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міри</w:t>
      </w:r>
      <w:proofErr w:type="gram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ніжність.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може, в цьому й є </w:t>
      </w:r>
      <w:proofErr w:type="gram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моя</w:t>
      </w:r>
      <w:proofErr w:type="gram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сміливість: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Палити серце в хуртовині сніжній,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Купати душу у холодній </w:t>
      </w:r>
      <w:proofErr w:type="gram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злив</w:t>
      </w:r>
      <w:proofErr w:type="gram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і.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Вітрами й сонцем Бог </w:t>
      </w:r>
      <w:proofErr w:type="gram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proofErr w:type="gram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ій шлях намітив,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Та там, де треба, – я тверда й сувора.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О краю мій, моїх ясних привіті</w:t>
      </w:r>
      <w:proofErr w:type="gram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Не ді</w:t>
      </w:r>
      <w:proofErr w:type="gram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ставав</w:t>
      </w:r>
      <w:proofErr w:type="gram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від мене жодний ворог.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9F2C08" w:rsidRPr="00D472B2" w:rsidSect="009D62B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КОМЕНТАР. Лірична героїня вірша О. Теліги – сувора й спокійна, зі стоїчним характером. Вона живе повнокровним життям, у якому переплелися радість і горе, </w:t>
      </w:r>
      <w:proofErr w:type="gram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см</w:t>
      </w:r>
      <w:proofErr w:type="gram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іх і біль. Вона щедра, і що віддає – не міря</w:t>
      </w:r>
      <w:proofErr w:type="gram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є.</w:t>
      </w:r>
      <w:proofErr w:type="gram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її серце загартоване в «хуртовині сніжній», «у холодній зливі», вона поважає більше діло, ніж слово – тверде, безкомпромісне, вірне, незрадливе.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Патріотичні мотиви поезій «Радість», «Пломінний день»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  <w:sectPr w:rsidR="009F2C08" w:rsidRPr="00D472B2" w:rsidSect="0093623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Радість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Ой, не знаю, що то </w:t>
      </w:r>
      <w:proofErr w:type="gram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за</w:t>
      </w:r>
      <w:proofErr w:type="gram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причина –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Переходжу обережно вулицю,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І весь час </w:t>
      </w:r>
      <w:proofErr w:type="gram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домене</w:t>
      </w:r>
      <w:proofErr w:type="gram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радість тулиться,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Як безжурний вітрогон-</w:t>
      </w:r>
      <w:proofErr w:type="gram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proofErr w:type="gram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лопчина.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 </w:t>
      </w:r>
      <w:proofErr w:type="gram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proofErr w:type="gram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іського руху ми не звикли,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А хлопчина рветься, як метелиця,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Ніби поле перед нами стелиться,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Ніби зникли авта й мотоцикли.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І сама я на ногах не встою,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Пролітаю </w:t>
      </w:r>
      <w:proofErr w:type="gram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proofErr w:type="gram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іж людьми похмурими,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Козачка вдаряю попід мурами –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Бо хлопчина не дає спокою!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9F2C08" w:rsidRPr="00D472B2" w:rsidSect="009D62B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КОМЕНТАР. Лірична героїня поезії сповнена життєвого оптимізму, радості життя. У ній ніби живе «вітрогон-хлопчина», що не встоїть на </w:t>
      </w:r>
      <w:proofErr w:type="gram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proofErr w:type="gram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ісці, не дає зупинитися. Він не зважає на жвавий міський рух, йому потрібні прості</w:t>
      </w:r>
      <w:proofErr w:type="gram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, широке поле для діяльності. Тому не йде, а пролітає, і «похмурі люди» тільки підкреслюють радість, щастя героїні, її прагнення до дії.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  <w:sectPr w:rsidR="009F2C08" w:rsidRPr="00D472B2" w:rsidSect="0093623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Пломінний день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День прозорий мерехтить, мов пломінь,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І душа моя горить сьогодні.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Хочу жити, </w:t>
      </w:r>
      <w:proofErr w:type="gram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аж</w:t>
      </w:r>
      <w:proofErr w:type="gram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життя не зломить,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Рватись вгору чи летіть в безодню.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Хоч людей довкола так багато,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Та ніхто з них кроку не зупинить,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Якщо кинути в рухливий натовп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Найгостріше слово – Украї</w:t>
      </w:r>
      <w:proofErr w:type="gram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proofErr w:type="gram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І тому </w:t>
      </w:r>
      <w:proofErr w:type="gram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росте</w:t>
      </w:r>
      <w:proofErr w:type="gram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, росте прокляття!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gram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Вс</w:t>
      </w:r>
      <w:proofErr w:type="gram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і пориви запального квітня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Неможливо в дійсність перелляти,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На землі байдуже-непривітній.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Хочу крикнуть в далечінь безкраю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І когось на допомогу кликать,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душа моя сьогодні грає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І рушає на шляхи </w:t>
      </w:r>
      <w:proofErr w:type="gram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велик</w:t>
      </w:r>
      <w:proofErr w:type="gram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і.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Хай мій клич зірветься </w:t>
      </w:r>
      <w:proofErr w:type="gram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високість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І, мов прапор в сонці, затріпоче,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Хай кружля</w:t>
      </w:r>
      <w:proofErr w:type="gram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є,</w:t>
      </w:r>
      <w:proofErr w:type="gram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мов невтомний сокіл,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 зриває рідних і охочих!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Все чекаю на гарячий подих, –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Геній людський чи лише випадок, –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Щоб застиглі і покірні води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Забурлили водоспадом.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І коли закрутить непогода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І мене </w:t>
      </w:r>
      <w:proofErr w:type="gram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ідхопить, мов піщину,</w:t>
      </w: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gram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Хай</w:t>
      </w:r>
      <w:proofErr w:type="gram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несуть мене бурхливі води</w:t>
      </w:r>
    </w:p>
    <w:p w:rsidR="009F2C08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Від пориву до самого чину!</w:t>
      </w:r>
    </w:p>
    <w:p w:rsidR="009F2C08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КОМЕНТАР. Лірична героїня поезії (яка зливається з образом автора) має глибокі патріотичні почуття. її найбільша гордість і найбільший біль – Україна. </w:t>
      </w:r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Навколо так багато байдужих людей, і це тривожить, викликає протест. Героїні хочеться розбудити цих байдужих, відчути «гарячий подих</w:t>
      </w:r>
      <w:proofErr w:type="gramStart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>,»</w:t>
      </w:r>
      <w:proofErr w:type="gramEnd"/>
      <w:r w:rsidRPr="00D47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однодумців і діяти, рушати «на шляхи великі», бурлити «водоспадом», щоб «найгостріше слово – Україна» стало найлагіднішим, наймирнішим.</w:t>
      </w:r>
    </w:p>
    <w:p w:rsidR="009F2C08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F2C08" w:rsidRPr="00D472B2" w:rsidRDefault="009F2C08" w:rsidP="009F2C0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472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Домашнє завдання</w:t>
      </w:r>
      <w:r w:rsidRPr="00D472B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Pr="00D472B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Виразно читати вірші О.Теліги</w:t>
      </w:r>
    </w:p>
    <w:p w:rsidR="009F2C08" w:rsidRDefault="009F2C08" w:rsidP="009F2C08"/>
    <w:p w:rsidR="00074906" w:rsidRDefault="00074906"/>
    <w:sectPr w:rsidR="00074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9F2C08"/>
    <w:rsid w:val="00074906"/>
    <w:rsid w:val="009F2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2C08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1031</Words>
  <Characters>5879</Characters>
  <Application>Microsoft Office Word</Application>
  <DocSecurity>0</DocSecurity>
  <Lines>48</Lines>
  <Paragraphs>13</Paragraphs>
  <ScaleCrop>false</ScaleCrop>
  <Company/>
  <LinksUpToDate>false</LinksUpToDate>
  <CharactersWithSpaces>6897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2024-04-17T14:59:00Z</dcterms:created>
  <dcterms:modified xsi:type="dcterms:W3CDTF">2024-04-17T14:59:00Z</dcterms:modified>
</cp:coreProperties>
</file>