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DD" w:rsidRDefault="002D2FDD" w:rsidP="002D2F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06.03.2024</w:t>
      </w:r>
    </w:p>
    <w:p w:rsidR="002D2FDD" w:rsidRDefault="002D2FDD" w:rsidP="002D2F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2D2FDD" w:rsidRDefault="002D2FDD" w:rsidP="002D2F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D2FDD" w:rsidRDefault="002D2FDD" w:rsidP="002D2F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D2FDD" w:rsidRPr="002D2FDD" w:rsidRDefault="002D2FDD" w:rsidP="002D2F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2FDD">
        <w:rPr>
          <w:rFonts w:ascii="Times New Roman" w:hAnsi="Times New Roman" w:cs="Times New Roman"/>
          <w:b/>
          <w:sz w:val="28"/>
          <w:szCs w:val="28"/>
        </w:rPr>
        <w:t xml:space="preserve">Тема: Урок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анотації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на книжку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прислівникі</w:t>
      </w:r>
      <w:proofErr w:type="gramStart"/>
      <w:r w:rsidRPr="002D2FDD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b/>
          <w:sz w:val="28"/>
          <w:szCs w:val="28"/>
        </w:rPr>
        <w:t>.</w:t>
      </w:r>
    </w:p>
    <w:p w:rsidR="002D2FDD" w:rsidRPr="002D2FDD" w:rsidRDefault="002D2FDD" w:rsidP="002D2F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2FDD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:rsidR="002D2FDD" w:rsidRPr="002D2FDD" w:rsidRDefault="002D2FDD" w:rsidP="002D2F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предметних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 компетентностей: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анотацію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ю</w:t>
      </w:r>
      <w:proofErr w:type="spellEnd"/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 а книгу;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жанру,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структурно-смислові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розумін</w:t>
      </w:r>
      <w:r>
        <w:rPr>
          <w:rFonts w:ascii="Times New Roman" w:hAnsi="Times New Roman" w:cs="Times New Roman"/>
          <w:sz w:val="28"/>
          <w:szCs w:val="28"/>
        </w:rPr>
        <w:t>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прислівників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2FDD" w:rsidRPr="002D2FDD" w:rsidRDefault="002D2FDD" w:rsidP="002D2FD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sz w:val="28"/>
          <w:szCs w:val="28"/>
          <w:lang w:val="uk-UA"/>
        </w:rPr>
        <w:t>Перегляд відео.</w:t>
      </w:r>
    </w:p>
    <w:p w:rsidR="002D2FDD" w:rsidRPr="002D2FDD" w:rsidRDefault="002D2FDD" w:rsidP="002D2FDD">
      <w:pPr>
        <w:pStyle w:val="a4"/>
        <w:spacing w:after="0" w:line="24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hyperlink r:id="rId5" w:history="1">
        <w:r w:rsidRPr="002D2FD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https://cutt.ly/2kMD3vb</w:t>
        </w:r>
      </w:hyperlink>
    </w:p>
    <w:p w:rsidR="002D2FDD" w:rsidRPr="002D2FDD" w:rsidRDefault="002D2FDD" w:rsidP="002D2FDD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sz w:val="28"/>
          <w:szCs w:val="28"/>
          <w:lang w:val="uk-UA"/>
        </w:rPr>
        <w:t xml:space="preserve">Діти, уявіть, що ви потрапили в одну з таких бібліотек, і вам потрібно вибрати найцікавішу книжку. Ось ця, до прикладу, бібліотека в Ірландії, Стара бібліотека </w:t>
      </w:r>
      <w:proofErr w:type="spellStart"/>
      <w:r w:rsidRPr="002D2FDD">
        <w:rPr>
          <w:rFonts w:ascii="Times New Roman" w:hAnsi="Times New Roman" w:cs="Times New Roman"/>
          <w:sz w:val="28"/>
          <w:szCs w:val="28"/>
          <w:lang w:val="uk-UA"/>
        </w:rPr>
        <w:t>Трініті-коледж</w:t>
      </w:r>
      <w:proofErr w:type="spellEnd"/>
      <w:r w:rsidRPr="002D2FDD">
        <w:rPr>
          <w:rFonts w:ascii="Times New Roman" w:hAnsi="Times New Roman" w:cs="Times New Roman"/>
          <w:sz w:val="28"/>
          <w:szCs w:val="28"/>
          <w:lang w:val="uk-UA"/>
        </w:rPr>
        <w:t xml:space="preserve">, яка налічує більше 4 млн. примірників різних </w:t>
      </w:r>
      <w:proofErr w:type="spellStart"/>
      <w:r w:rsidRPr="002D2FDD">
        <w:rPr>
          <w:rFonts w:ascii="Times New Roman" w:hAnsi="Times New Roman" w:cs="Times New Roman"/>
          <w:sz w:val="28"/>
          <w:szCs w:val="28"/>
          <w:lang w:val="uk-UA"/>
        </w:rPr>
        <w:t>книг.Як</w:t>
      </w:r>
      <w:proofErr w:type="spellEnd"/>
      <w:r w:rsidRPr="002D2FDD">
        <w:rPr>
          <w:rFonts w:ascii="Times New Roman" w:hAnsi="Times New Roman" w:cs="Times New Roman"/>
          <w:sz w:val="28"/>
          <w:szCs w:val="28"/>
          <w:lang w:val="uk-UA"/>
        </w:rPr>
        <w:t xml:space="preserve"> ви оберете саме ту книгу, яка припаде вам до душі? Що вам може допомогти  (</w:t>
      </w:r>
      <w:r w:rsidRPr="002D2FDD">
        <w:rPr>
          <w:rFonts w:ascii="Times New Roman" w:hAnsi="Times New Roman" w:cs="Times New Roman"/>
          <w:i/>
          <w:sz w:val="28"/>
          <w:szCs w:val="28"/>
          <w:lang w:val="uk-UA"/>
        </w:rPr>
        <w:t>Прочитаємо короткий опис на палітурці)</w:t>
      </w:r>
    </w:p>
    <w:p w:rsidR="002D2FDD" w:rsidRPr="002D2FDD" w:rsidRDefault="002D2FDD" w:rsidP="002D2F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Так. 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нам в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зошити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класна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робота 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уроку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.</w:t>
      </w:r>
      <w:r w:rsidRPr="002D2FDD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proofErr w:type="gramEnd"/>
      <w:r w:rsidRPr="002D2FDD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анотації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на книжку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прислівникі</w:t>
      </w:r>
      <w:proofErr w:type="gramStart"/>
      <w:r w:rsidRPr="002D2FDD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b/>
          <w:sz w:val="28"/>
          <w:szCs w:val="28"/>
        </w:rPr>
        <w:t>.»</w:t>
      </w:r>
    </w:p>
    <w:p w:rsidR="002D2FDD" w:rsidRPr="002D2FDD" w:rsidRDefault="002D2FDD" w:rsidP="002D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b/>
          <w:i/>
          <w:sz w:val="28"/>
          <w:szCs w:val="28"/>
          <w:u w:val="single"/>
        </w:rPr>
        <w:t>Анотація</w:t>
      </w:r>
      <w:proofErr w:type="spellEnd"/>
      <w:r w:rsidRPr="002D2FD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–к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ороткий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виклад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книги,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часто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критичною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Розміщена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звороті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титульної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>.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елементом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довідкового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апарату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книга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бібліографічний</w:t>
      </w:r>
      <w:proofErr w:type="spellEnd"/>
      <w:r w:rsidRPr="002D2FDD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опис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вказано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автора,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т. д.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</w:t>
      </w:r>
      <w:proofErr w:type="gram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ібліографічний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Анотація</w:t>
      </w:r>
      <w:proofErr w:type="spellEnd"/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Автор                                                           Жанр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твору</w:t>
      </w:r>
      <w:proofErr w:type="spellEnd"/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Назва</w:t>
      </w:r>
      <w:proofErr w:type="spellEnd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іючі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особи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Видавництво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Стислий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змі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Тема, проблематика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сторінок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Адресат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Наявність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ілюстрацій</w:t>
      </w:r>
      <w:proofErr w:type="spellEnd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ідомості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про автора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</w:t>
      </w:r>
      <w:proofErr w:type="spellStart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>чого</w:t>
      </w:r>
      <w:proofErr w:type="spellEnd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>потрібна</w:t>
      </w:r>
      <w:proofErr w:type="spellEnd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>анотація</w:t>
      </w:r>
      <w:proofErr w:type="gramStart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  <w:r w:rsidRPr="002D2FDD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ля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зацікавити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читача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привернути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увагу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заінтригувати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2FDD" w:rsidRPr="002D2FDD" w:rsidRDefault="002D2FDD" w:rsidP="002D2FD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Гра «Угадай твір за анотацією»</w:t>
      </w:r>
    </w:p>
    <w:p w:rsidR="002D2FDD" w:rsidRPr="002D2FDD" w:rsidRDefault="002D2FDD" w:rsidP="002D2FDD">
      <w:pPr>
        <w:pStyle w:val="a4"/>
        <w:numPr>
          <w:ilvl w:val="0"/>
          <w:numId w:val="3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Анотація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до книги “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Гаррі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Поттер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”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Одинадцятирічний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хлопчик-сирота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Гаррі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Поттер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живе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родині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своєї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тітки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навіть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</w:t>
      </w:r>
      <w:proofErr w:type="spellStart"/>
      <w:proofErr w:type="gram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</w:t>
      </w:r>
      <w:proofErr w:type="gram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ідозрює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він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справжній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чарівник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Але одного разу </w:t>
      </w:r>
      <w:proofErr w:type="spellStart"/>
      <w:proofErr w:type="gram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прил</w:t>
      </w:r>
      <w:proofErr w:type="gram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ітає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сова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листом для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нього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життя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Гаррі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Поттера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змінюється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назавжди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Він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ді</w:t>
      </w:r>
      <w:proofErr w:type="gram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знається</w:t>
      </w:r>
      <w:proofErr w:type="spellEnd"/>
      <w:proofErr w:type="gram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зарахований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до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Школи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чарівництва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з’ясовує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правду про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загадкову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смерть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своїх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батьків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 в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результаті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йому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вдається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розкрити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секрет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філософського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каменю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2D2FDD" w:rsidRPr="002D2FDD" w:rsidRDefault="002D2FDD" w:rsidP="002D2FDD">
      <w:pPr>
        <w:pStyle w:val="a4"/>
        <w:numPr>
          <w:ilvl w:val="0"/>
          <w:numId w:val="3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М. Стельмах.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Гуси-лебеділетять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>. – К.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 Центр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2017. – 140 с. </w:t>
      </w:r>
    </w:p>
    <w:p w:rsidR="002D2FDD" w:rsidRPr="002D2FDD" w:rsidRDefault="002D2FDD" w:rsidP="002D2FD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Автобіографічнаповість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М. Стельмаха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зображуєнелегкедитинство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хлопчика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Михайлика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чобіт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завадило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відчувати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помічати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навколишньої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бути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милосердним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lastRenderedPageBreak/>
        <w:t>поважати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хліборобську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села. 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книзі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зібрані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2D2FD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>ідних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– батька,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бабусею.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уроки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людяності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прекрасного,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мр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гумору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проніс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2FDD">
        <w:rPr>
          <w:rFonts w:ascii="Times New Roman" w:hAnsi="Times New Roman" w:cs="Times New Roman"/>
          <w:sz w:val="28"/>
          <w:szCs w:val="28"/>
        </w:rPr>
        <w:t>через усе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Книга адресована школярам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10 – 15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Опрацювання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пам’ятки</w:t>
      </w:r>
      <w:proofErr w:type="spellEnd"/>
      <w:proofErr w:type="gram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порад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Пам’ятка</w:t>
      </w:r>
      <w:proofErr w:type="spellEnd"/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«Як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анотацію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Опишіть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дія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Уявіть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героя.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на ваш </w:t>
      </w:r>
      <w:proofErr w:type="spellStart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погляд</w:t>
      </w:r>
      <w:proofErr w:type="spellEnd"/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доля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схвилювати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читача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Напишіть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полягає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проблема,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стикається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герой.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головний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ризикує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чим-небудь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украй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знаходить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втрача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4. Запитайте в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читача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вважа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зуміє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герой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вирішити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проблему?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Пам’ятайте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анотація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повинна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зводитися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єдиної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ключової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ідеї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та бути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відповіддю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: «Про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книга?».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Поради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анотації</w:t>
      </w:r>
      <w:proofErr w:type="spellEnd"/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зазначити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анотаціях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часто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шаблонні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стандартні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D2FDD" w:rsidRPr="002D2FDD" w:rsidRDefault="002D2FDD" w:rsidP="002D2FD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книзі зібрано…</w:t>
      </w:r>
    </w:p>
    <w:p w:rsidR="002D2FDD" w:rsidRPr="002D2FDD" w:rsidRDefault="002D2FDD" w:rsidP="002D2FD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книги ввійшли…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B3B3B3"/>
          <w:sz w:val="28"/>
          <w:szCs w:val="28"/>
        </w:rPr>
        <w:t xml:space="preserve">- </w:t>
      </w:r>
      <w:r w:rsidRPr="002D2FDD">
        <w:rPr>
          <w:rFonts w:ascii="Times New Roman" w:hAnsi="Times New Roman" w:cs="Times New Roman"/>
          <w:color w:val="000000"/>
          <w:sz w:val="28"/>
          <w:szCs w:val="28"/>
        </w:rPr>
        <w:t>Книгу адресовано…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B3B3B3"/>
          <w:sz w:val="28"/>
          <w:szCs w:val="28"/>
        </w:rPr>
        <w:t xml:space="preserve">- </w:t>
      </w: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Книгу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розраховано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широке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коло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читачі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Але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метою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зацікавлення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читачі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(особливо в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художній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літературі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використовуватися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нестандартні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фрази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D2FDD" w:rsidRPr="002D2FDD" w:rsidRDefault="002D2FDD" w:rsidP="002D2FD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Чому так трапилось, ви дізнаєтесь, прочитавши книгу…</w:t>
      </w:r>
    </w:p>
    <w:p w:rsidR="002D2FDD" w:rsidRPr="002D2FDD" w:rsidRDefault="002D2FDD" w:rsidP="002D2FD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Яку таємницю приховує герой?</w:t>
      </w:r>
    </w:p>
    <w:p w:rsidR="002D2FDD" w:rsidRPr="002D2FDD" w:rsidRDefault="002D2FDD" w:rsidP="002D2FD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з ним сталося?</w:t>
      </w:r>
    </w:p>
    <w:p w:rsidR="002D2FDD" w:rsidRPr="002D2FDD" w:rsidRDefault="002D2FDD" w:rsidP="002D2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Скориставшись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набутими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знаннями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опрацьованими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порадами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зразками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вдома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анотацію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на книгу, яка вас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зацікавила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Пам’ятайте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реклама книги.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 так,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викликала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зацікавлення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читачі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sz w:val="28"/>
          <w:szCs w:val="28"/>
        </w:rPr>
        <w:t>.</w:t>
      </w:r>
    </w:p>
    <w:p w:rsidR="002D2FDD" w:rsidRPr="002D2FDD" w:rsidRDefault="002D2FDD" w:rsidP="002D2FDD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Пам’ятайте:</w:t>
      </w:r>
    </w:p>
    <w:p w:rsidR="002D2FDD" w:rsidRPr="002D2FDD" w:rsidRDefault="002D2FDD" w:rsidP="002D2FD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обсяганотації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– 5-6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(1 – 2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абзаци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>);</w:t>
      </w:r>
    </w:p>
    <w:p w:rsidR="002D2FDD" w:rsidRPr="002D2FDD" w:rsidRDefault="002D2FDD" w:rsidP="002D2FD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– не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оцінюйте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книжки!</w:t>
      </w:r>
    </w:p>
    <w:p w:rsidR="002D2FDD" w:rsidRPr="002D2FDD" w:rsidRDefault="002D2FDD" w:rsidP="002D2FD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– мета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зацікавити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читача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>.</w:t>
      </w:r>
    </w:p>
    <w:p w:rsidR="002D2FDD" w:rsidRPr="002D2FDD" w:rsidRDefault="002D2FDD" w:rsidP="002D2FDD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складаючианотацію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прислівники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D2FDD" w:rsidRPr="002D2FDD" w:rsidRDefault="002D2FDD" w:rsidP="002D2F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завдання.</w:t>
      </w:r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аписа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анотаці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ю до улюбленої книги</w:t>
      </w:r>
    </w:p>
    <w:p w:rsidR="002D2FDD" w:rsidRPr="002D2FDD" w:rsidRDefault="002D2FDD" w:rsidP="002D2FDD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D2FDD" w:rsidRPr="00910295" w:rsidRDefault="002D2FDD" w:rsidP="002D2FD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D2FDD" w:rsidRPr="001E6F88" w:rsidRDefault="002D2FDD" w:rsidP="002D2FD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2D2FDD" w:rsidRPr="001E6F88" w:rsidRDefault="002D2FDD" w:rsidP="002D2FDD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2D2FDD" w:rsidRPr="00884C4D" w:rsidRDefault="002D2FDD" w:rsidP="002D2FDD">
      <w:pPr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0376AB" w:rsidRDefault="000376AB"/>
    <w:sectPr w:rsidR="000376AB" w:rsidSect="00910295">
      <w:footerReference w:type="default" r:id="rId6"/>
      <w:pgSz w:w="11906" w:h="16838"/>
      <w:pgMar w:top="850" w:right="424" w:bottom="850" w:left="1417" w:header="283" w:footer="51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6579076"/>
      <w:docPartObj>
        <w:docPartGallery w:val="Page Numbers (Bottom of Page)"/>
        <w:docPartUnique/>
      </w:docPartObj>
    </w:sdtPr>
    <w:sdtEndPr/>
    <w:sdtContent>
      <w:p w:rsidR="00910295" w:rsidRDefault="000376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FDD">
          <w:rPr>
            <w:noProof/>
          </w:rPr>
          <w:t>1</w:t>
        </w:r>
        <w:r>
          <w:fldChar w:fldCharType="end"/>
        </w:r>
      </w:p>
    </w:sdtContent>
  </w:sdt>
  <w:p w:rsidR="00910295" w:rsidRDefault="000376AB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836F7"/>
    <w:multiLevelType w:val="hybridMultilevel"/>
    <w:tmpl w:val="F17A75B0"/>
    <w:lvl w:ilvl="0" w:tplc="4B58D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B3B3B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84DB0"/>
    <w:multiLevelType w:val="hybridMultilevel"/>
    <w:tmpl w:val="956268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0A46"/>
    <w:multiLevelType w:val="hybridMultilevel"/>
    <w:tmpl w:val="11FAEB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07E0"/>
    <w:multiLevelType w:val="hybridMultilevel"/>
    <w:tmpl w:val="CC7EA988"/>
    <w:lvl w:ilvl="0" w:tplc="DD34C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EA13C7"/>
    <w:multiLevelType w:val="hybridMultilevel"/>
    <w:tmpl w:val="BE78B2AE"/>
    <w:lvl w:ilvl="0" w:tplc="2E528CA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color w:val="111111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D2FDD"/>
    <w:rsid w:val="000376AB"/>
    <w:rsid w:val="002D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D2FDD"/>
    <w:rPr>
      <w:i/>
      <w:iCs/>
    </w:rPr>
  </w:style>
  <w:style w:type="paragraph" w:styleId="a4">
    <w:name w:val="List Paragraph"/>
    <w:basedOn w:val="a"/>
    <w:uiPriority w:val="34"/>
    <w:qFormat/>
    <w:rsid w:val="002D2FDD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2D2FDD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2D2FDD"/>
    <w:pPr>
      <w:tabs>
        <w:tab w:val="center" w:pos="4819"/>
        <w:tab w:val="right" w:pos="9639"/>
      </w:tabs>
      <w:spacing w:after="0" w:line="240" w:lineRule="auto"/>
    </w:pPr>
    <w:rPr>
      <w:rFonts w:eastAsiaTheme="minorHAnsi"/>
      <w:lang w:val="uk-UA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2D2FDD"/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cutt.ly/2kMD3v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2024-03-03T08:37:00Z</dcterms:created>
  <dcterms:modified xsi:type="dcterms:W3CDTF">2024-03-03T08:42:00Z</dcterms:modified>
</cp:coreProperties>
</file>