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29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08.04.2024</w:t>
      </w:r>
    </w:p>
    <w:p w:rsidR="00327D29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327D29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327D29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Тема:Сполучник як  частина мови</w:t>
      </w:r>
    </w:p>
    <w:p w:rsidR="00327D29" w:rsidRPr="00D03155" w:rsidRDefault="00327D29" w:rsidP="00327D29">
      <w:pPr>
        <w:spacing w:line="360" w:lineRule="auto"/>
        <w:ind w:left="900" w:hanging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Мета: розширити і поглибити знання учнів про сполучник як частину мови; дослідити його морфологічні ознаки; розвивати мислення, пам’ять, уяву, зв’язне мовлення учнів; пробуджувати інтерес до вивчення творчості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>українських письменників, зокрема В. Симоненка; виховувати любов до  рідної мови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Вивчення нового матеріалу.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Творчість В. Симоненка будила  в серцях людей найсвітліші почуття,  передусім, безмежну любов до рідного краю. Але чому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Симоненкова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поезія була такою натхненною? Відповідь знайдемо у таких його словах : </w:t>
      </w:r>
    </w:p>
    <w:p w:rsidR="00327D29" w:rsidRPr="00D03155" w:rsidRDefault="00327D29" w:rsidP="00327D2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„Щоб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 – справжньому любити  поезію, треба передусім не зраджувати правді, красі і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думці”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7D29" w:rsidRPr="00D03155" w:rsidRDefault="00327D29" w:rsidP="00327D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Знайти у  тексті сполучники. (щоб, і).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Дати відповіді на запитання: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мають знайдені сполучники якесь лексичне значення?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змінюються вони?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 виступають сполучники якимись членами речення?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Зробіть висновок щодо виду сполучника як частини мови. ( Вивішується 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– службова частина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мови”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Етимологічне дослідження. Про що говорить нам назва частини мови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27D29" w:rsidRPr="00D03155" w:rsidRDefault="00327D29" w:rsidP="00327D2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</w:t>
      </w: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З’ясувати роль знайдених сполучників у даному тексті: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Яке речення перед нами: просте чи складне?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Назвіть прості речення, що входять до  даного складного речення?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Що поєднує ці два прості речення?(Сполучник щоб)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Зробіть висновок щодо першої функції сполучника. (В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підручнику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поєднує частини складного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речення”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Чим ускладнене друге просте речення, що входить до складного речення? (однорідними членами речення)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Чим поєднуються між собою однорідні члени речення?</w:t>
      </w:r>
    </w:p>
    <w:p w:rsidR="00327D29" w:rsidRPr="00D03155" w:rsidRDefault="00327D29" w:rsidP="00327D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Зробіть висновок про другу функцію сполучника. (В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підручнику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табличка: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„Сполучник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 поєднує однорідні члени </w:t>
      </w:r>
      <w:proofErr w:type="spellStart"/>
      <w:r w:rsidRPr="00D03155">
        <w:rPr>
          <w:rFonts w:ascii="Times New Roman" w:hAnsi="Times New Roman" w:cs="Times New Roman"/>
          <w:sz w:val="28"/>
          <w:szCs w:val="28"/>
          <w:lang w:val="uk-UA"/>
        </w:rPr>
        <w:t>речення”</w:t>
      </w:r>
      <w:proofErr w:type="spellEnd"/>
      <w:r w:rsidRPr="00D0315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Узагальнити результати дослідження. (Сполучник – службова частина мови, що сполучає між собою частини складного речення та однорідні члени речення).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Звірити власні міркування із відомостями у підручнику.</w:t>
      </w:r>
    </w:p>
    <w:p w:rsidR="00327D29" w:rsidRPr="00D03155" w:rsidRDefault="00327D29" w:rsidP="00327D2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Розказати про сполучник як частину мови.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Вправа 1. Знайти сполучники у тексті, з’ясувати їх роль. Відгадати назви  творів, при можливості (усно) продовжити рядки віршів.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Ти знаєш, що ти – людина.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Можна вибирати друзів і дружину.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Хто сказав, що все  уже відкрито?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Зачарований світом, натхненно й мудро творив ходу.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Бо ж немає тим іншої кари, хто дотепи свої  в іржі заганяє бездумно в рани, у болючі рани чужі.</w:t>
      </w:r>
    </w:p>
    <w:p w:rsidR="00327D29" w:rsidRPr="00D03155" w:rsidRDefault="00327D29" w:rsidP="00327D2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Там, де гори і долини, де гуляє вітровій, -</w:t>
      </w:r>
    </w:p>
    <w:p w:rsidR="00327D29" w:rsidRPr="00D03155" w:rsidRDefault="00327D29" w:rsidP="00327D2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Там цвіте краса – країна з дивним ім’ям Сльозовий.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</w:t>
      </w:r>
      <w:r w:rsidRPr="00D03155">
        <w:rPr>
          <w:rFonts w:ascii="Times New Roman" w:hAnsi="Times New Roman" w:cs="Times New Roman"/>
          <w:sz w:val="28"/>
          <w:szCs w:val="28"/>
          <w:lang w:val="uk-UA"/>
        </w:rPr>
        <w:t>. Продовжити речення, використовуючи сполучники. З’ясувати їх роль.</w:t>
      </w:r>
    </w:p>
    <w:p w:rsidR="00327D29" w:rsidRPr="00D03155" w:rsidRDefault="00327D29" w:rsidP="00327D2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lastRenderedPageBreak/>
        <w:t>Життя В. Симоненка було коротким ...</w:t>
      </w:r>
    </w:p>
    <w:p w:rsidR="00327D29" w:rsidRPr="00D03155" w:rsidRDefault="00327D29" w:rsidP="00327D2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Творчість В. Симоненка  присвячена рідній землі ...</w:t>
      </w:r>
    </w:p>
    <w:p w:rsidR="00327D29" w:rsidRPr="00D03155" w:rsidRDefault="00327D29" w:rsidP="00327D2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Поезія В. Симоненка – захоплююча ...</w:t>
      </w:r>
    </w:p>
    <w:p w:rsidR="00327D29" w:rsidRPr="00D03155" w:rsidRDefault="00327D29" w:rsidP="00327D2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Читаючи твори  В. Симоненка, я навчаюся любити ...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b/>
          <w:sz w:val="28"/>
          <w:szCs w:val="28"/>
          <w:lang w:val="uk-UA"/>
        </w:rPr>
        <w:t>Потрібно з поданої інформації вибрати лише ту, яка стосується  сполучника. При цьому  видалити  усе зайве.</w:t>
      </w:r>
    </w:p>
    <w:p w:rsidR="00327D29" w:rsidRPr="00D03155" w:rsidRDefault="00327D29" w:rsidP="0032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Сполучник  - ...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Незмінна службова частина мови, що виражає залежність іменника,     числівника, займенника від інших слів у словосполученні та реченні.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 xml:space="preserve">Службова частина мови, яка вживається для зв’язку однорідних членів та частин складного речення. 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Виражає ознаку дії, іншої ознаки, ознаку предмета.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Змінюється за числами та родами.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Є незмінним словом.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Не буває членом речення.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Виступає другорядним членом речення.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Поділяється на 3 групи: якісні, відносні, присвійні.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 роллю у мові буває сурядним та підрядним.</w:t>
      </w:r>
    </w:p>
    <w:p w:rsidR="00327D29" w:rsidRPr="00D03155" w:rsidRDefault="00327D29" w:rsidP="00327D29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За будовою буває простим, складним і складеним.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155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327D29" w:rsidRPr="00D03155" w:rsidRDefault="00327D29" w:rsidP="00327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34,впр.441,повторити-прийменник</w:t>
      </w:r>
    </w:p>
    <w:p w:rsidR="000D3D13" w:rsidRPr="00327D29" w:rsidRDefault="000D3D13">
      <w:pPr>
        <w:rPr>
          <w:lang w:val="uk-UA"/>
        </w:rPr>
      </w:pPr>
    </w:p>
    <w:sectPr w:rsidR="000D3D13" w:rsidRPr="0032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01A7E"/>
    <w:multiLevelType w:val="hybridMultilevel"/>
    <w:tmpl w:val="2E807014"/>
    <w:lvl w:ilvl="0" w:tplc="23EA14FA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8B0A15"/>
    <w:multiLevelType w:val="hybridMultilevel"/>
    <w:tmpl w:val="07BC3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241452"/>
    <w:multiLevelType w:val="hybridMultilevel"/>
    <w:tmpl w:val="7CD0A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470E76"/>
    <w:multiLevelType w:val="hybridMultilevel"/>
    <w:tmpl w:val="851C0C38"/>
    <w:lvl w:ilvl="0" w:tplc="82C40F8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13786E"/>
    <w:multiLevelType w:val="hybridMultilevel"/>
    <w:tmpl w:val="111CB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7D29"/>
    <w:rsid w:val="000D3D13"/>
    <w:rsid w:val="0032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2024-04-02T16:41:00Z</dcterms:created>
  <dcterms:modified xsi:type="dcterms:W3CDTF">2024-04-02T16:41:00Z</dcterms:modified>
</cp:coreProperties>
</file>