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EB9" w:rsidRDefault="00594EB9" w:rsidP="00594EB9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  <w:t>18.12.2023</w:t>
      </w:r>
    </w:p>
    <w:p w:rsidR="00594EB9" w:rsidRDefault="00594EB9" w:rsidP="00594EB9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  <w:t>Українська мова 7 клас</w:t>
      </w:r>
    </w:p>
    <w:p w:rsidR="00594EB9" w:rsidRDefault="00594EB9" w:rsidP="00594EB9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  <w:t xml:space="preserve"> Л.А.</w:t>
      </w:r>
    </w:p>
    <w:p w:rsidR="00594EB9" w:rsidRPr="00594EB9" w:rsidRDefault="00594EB9" w:rsidP="00594EB9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  <w:r w:rsidRPr="00594EB9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Тема уроку: </w:t>
      </w:r>
      <w:proofErr w:type="spellStart"/>
      <w:r w:rsidRPr="00594EB9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Правопис</w:t>
      </w:r>
      <w:proofErr w:type="spellEnd"/>
      <w:r w:rsidRPr="00594EB9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НЕ </w:t>
      </w:r>
      <w:proofErr w:type="spellStart"/>
      <w:r w:rsidRPr="00594EB9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з</w:t>
      </w:r>
      <w:proofErr w:type="spellEnd"/>
      <w:r w:rsidRPr="00594EB9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дієприкметниками</w:t>
      </w:r>
      <w:proofErr w:type="spellEnd"/>
      <w:r w:rsidRPr="00594EB9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разом </w:t>
      </w:r>
      <w:proofErr w:type="spellStart"/>
      <w:r w:rsidRPr="00594EB9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і</w:t>
      </w:r>
      <w:proofErr w:type="spellEnd"/>
      <w:r w:rsidRPr="00594EB9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окремо</w:t>
      </w:r>
      <w:proofErr w:type="spellEnd"/>
      <w:r w:rsidRPr="00594EB9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.</w:t>
      </w:r>
    </w:p>
    <w:p w:rsidR="00594EB9" w:rsidRPr="00594EB9" w:rsidRDefault="00594EB9" w:rsidP="00594EB9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</w:pPr>
      <w:r w:rsidRPr="00594EB9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Мета:</w:t>
      </w:r>
    </w:p>
    <w:p w:rsidR="00594EB9" w:rsidRPr="00594EB9" w:rsidRDefault="00594EB9" w:rsidP="00594EB9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сформувати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учнів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навички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написання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не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дієприкметниками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разом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окремо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;</w:t>
      </w:r>
    </w:p>
    <w:p w:rsidR="00594EB9" w:rsidRPr="00594EB9" w:rsidRDefault="00594EB9" w:rsidP="00594EB9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розвивати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творчі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вміння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зіставляти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порівнювати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моделювати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мовні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явища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;</w:t>
      </w:r>
    </w:p>
    <w:p w:rsidR="00594EB9" w:rsidRPr="00594EB9" w:rsidRDefault="00594EB9" w:rsidP="00594EB9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сприяти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збагаченню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словникового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запасу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школярі</w:t>
      </w:r>
      <w:proofErr w:type="gram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</w:t>
      </w:r>
      <w:proofErr w:type="spellEnd"/>
      <w:proofErr w:type="gram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;</w:t>
      </w:r>
    </w:p>
    <w:p w:rsidR="00594EB9" w:rsidRPr="00594EB9" w:rsidRDefault="00594EB9" w:rsidP="00594EB9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виховати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любов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до </w:t>
      </w:r>
      <w:proofErr w:type="spellStart"/>
      <w:proofErr w:type="gram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</w:t>
      </w:r>
      <w:proofErr w:type="gram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ідного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краю, до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рідної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мови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</w:t>
      </w:r>
    </w:p>
    <w:p w:rsidR="00594EB9" w:rsidRPr="00594EB9" w:rsidRDefault="00594EB9" w:rsidP="00594EB9">
      <w:p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</w:p>
    <w:p w:rsidR="00594EB9" w:rsidRPr="00594EB9" w:rsidRDefault="00594EB9" w:rsidP="00594EB9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94EB9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  <w:proofErr w:type="spellStart"/>
      <w:r w:rsidRPr="00594EB9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Самостійна</w:t>
      </w:r>
      <w:proofErr w:type="spellEnd"/>
      <w:r w:rsidRPr="00594EB9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робота.</w:t>
      </w:r>
      <w:r w:rsidRPr="00594EB9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br/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Спишіть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речення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розкриваючи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дужки.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Поясніть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написання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не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дієприкметниками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</w:t>
      </w:r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Мінливі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(не</w:t>
      </w:r>
      <w:proofErr w:type="gram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)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</w:t>
      </w:r>
      <w:proofErr w:type="gram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тримні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хмаринки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тихо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пливуть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тануть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Твори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молодих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ще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ніким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(не</w:t>
      </w:r>
      <w:proofErr w:type="gram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)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ч</w:t>
      </w:r>
      <w:proofErr w:type="gram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итані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(не)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аналізовані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(не)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критиковані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тому (не)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відомі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Крізь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милували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око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рослини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(не)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розповсюджені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цій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країні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а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привезені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 У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льотчика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серце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(не)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схитне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й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тверде</w:t>
      </w:r>
      <w:proofErr w:type="spellEnd"/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6"/>
        <w:gridCol w:w="4929"/>
      </w:tblGrid>
      <w:tr w:rsidR="00594EB9" w:rsidRPr="00594EB9" w:rsidTr="00E63D4E">
        <w:tc>
          <w:tcPr>
            <w:tcW w:w="10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EB9" w:rsidRPr="00594EB9" w:rsidRDefault="00594EB9" w:rsidP="00E63D4E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594EB9" w:rsidRPr="00594EB9" w:rsidRDefault="00594EB9" w:rsidP="00E63D4E">
            <w:pPr>
              <w:pStyle w:val="Default"/>
              <w:jc w:val="center"/>
              <w:rPr>
                <w:sz w:val="28"/>
                <w:szCs w:val="28"/>
              </w:rPr>
            </w:pPr>
            <w:r w:rsidRPr="00594EB9">
              <w:rPr>
                <w:sz w:val="28"/>
                <w:szCs w:val="28"/>
              </w:rPr>
              <w:t xml:space="preserve">НЕ З ДІЄПРИКМЕТНИКАМИ ПИШЕТЬСЯ </w:t>
            </w:r>
          </w:p>
          <w:p w:rsidR="00594EB9" w:rsidRPr="00594EB9" w:rsidRDefault="00594EB9" w:rsidP="00E63D4E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594EB9" w:rsidRPr="00594EB9" w:rsidTr="00E63D4E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EB9" w:rsidRPr="00594EB9" w:rsidRDefault="00594EB9" w:rsidP="00E63D4E">
            <w:pPr>
              <w:pStyle w:val="Default"/>
              <w:jc w:val="center"/>
              <w:rPr>
                <w:sz w:val="28"/>
                <w:szCs w:val="28"/>
              </w:rPr>
            </w:pPr>
            <w:r w:rsidRPr="00594EB9">
              <w:rPr>
                <w:sz w:val="28"/>
                <w:szCs w:val="28"/>
              </w:rPr>
              <w:t xml:space="preserve">РАЗОМ </w:t>
            </w:r>
          </w:p>
          <w:p w:rsidR="00594EB9" w:rsidRPr="00594EB9" w:rsidRDefault="00594EB9" w:rsidP="00E63D4E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EB9" w:rsidRPr="00594EB9" w:rsidRDefault="00594EB9" w:rsidP="00E63D4E">
            <w:pPr>
              <w:pStyle w:val="Default"/>
              <w:jc w:val="center"/>
              <w:rPr>
                <w:sz w:val="28"/>
                <w:szCs w:val="28"/>
              </w:rPr>
            </w:pPr>
            <w:r w:rsidRPr="00594EB9">
              <w:rPr>
                <w:sz w:val="28"/>
                <w:szCs w:val="28"/>
              </w:rPr>
              <w:t>ОКРЕМО</w:t>
            </w:r>
          </w:p>
        </w:tc>
      </w:tr>
      <w:tr w:rsidR="00594EB9" w:rsidRPr="00594EB9" w:rsidTr="00E63D4E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EB9" w:rsidRPr="00594EB9" w:rsidRDefault="00594EB9" w:rsidP="00E63D4E">
            <w:pPr>
              <w:pStyle w:val="Default"/>
              <w:rPr>
                <w:sz w:val="28"/>
                <w:szCs w:val="28"/>
              </w:rPr>
            </w:pPr>
          </w:p>
          <w:p w:rsidR="00594EB9" w:rsidRPr="00594EB9" w:rsidRDefault="00594EB9" w:rsidP="00E63D4E">
            <w:pPr>
              <w:pStyle w:val="Default"/>
              <w:rPr>
                <w:sz w:val="28"/>
                <w:szCs w:val="28"/>
              </w:rPr>
            </w:pPr>
            <w:r w:rsidRPr="00594EB9">
              <w:rPr>
                <w:sz w:val="28"/>
                <w:szCs w:val="28"/>
              </w:rPr>
              <w:t>1.Якщо при дієприкметнику  немає залежного слова.</w:t>
            </w:r>
          </w:p>
          <w:p w:rsidR="00594EB9" w:rsidRPr="00594EB9" w:rsidRDefault="00594EB9" w:rsidP="00E63D4E">
            <w:pPr>
              <w:pStyle w:val="Default"/>
              <w:rPr>
                <w:sz w:val="28"/>
                <w:szCs w:val="28"/>
              </w:rPr>
            </w:pPr>
          </w:p>
          <w:p w:rsidR="00594EB9" w:rsidRPr="00594EB9" w:rsidRDefault="00594EB9" w:rsidP="00E63D4E">
            <w:pPr>
              <w:pStyle w:val="Default"/>
              <w:rPr>
                <w:i/>
                <w:sz w:val="28"/>
                <w:szCs w:val="28"/>
              </w:rPr>
            </w:pPr>
            <w:r w:rsidRPr="00594EB9">
              <w:rPr>
                <w:i/>
                <w:sz w:val="28"/>
                <w:szCs w:val="28"/>
              </w:rPr>
              <w:t xml:space="preserve">                     Непрочитана повість.  Нездійснені бажання. Невиконана робота.</w:t>
            </w:r>
          </w:p>
          <w:p w:rsidR="00594EB9" w:rsidRPr="00594EB9" w:rsidRDefault="00594EB9" w:rsidP="00E63D4E">
            <w:pPr>
              <w:pStyle w:val="Default"/>
              <w:rPr>
                <w:i/>
                <w:sz w:val="28"/>
                <w:szCs w:val="28"/>
              </w:rPr>
            </w:pPr>
            <w:r w:rsidRPr="00594EB9">
              <w:rPr>
                <w:i/>
                <w:sz w:val="28"/>
                <w:szCs w:val="28"/>
              </w:rPr>
              <w:t xml:space="preserve">                     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EB9" w:rsidRPr="00594EB9" w:rsidRDefault="00594EB9" w:rsidP="00E63D4E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1.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дієприкметник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при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собі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пояснювальне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 слово.</w:t>
            </w:r>
          </w:p>
          <w:p w:rsidR="00594EB9" w:rsidRPr="00594EB9" w:rsidRDefault="00594EB9" w:rsidP="00E63D4E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прочитана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учнем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книга.  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Ще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здійснені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бажання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Не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виконана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вчасно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робота.                  </w:t>
            </w:r>
          </w:p>
        </w:tc>
      </w:tr>
      <w:tr w:rsidR="00594EB9" w:rsidRPr="00594EB9" w:rsidTr="00E63D4E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EB9" w:rsidRPr="00594EB9" w:rsidRDefault="00594EB9" w:rsidP="00E63D4E">
            <w:pPr>
              <w:pStyle w:val="Default"/>
              <w:rPr>
                <w:sz w:val="28"/>
                <w:szCs w:val="28"/>
              </w:rPr>
            </w:pPr>
            <w:r w:rsidRPr="00594EB9">
              <w:rPr>
                <w:sz w:val="28"/>
                <w:szCs w:val="28"/>
              </w:rPr>
              <w:t xml:space="preserve">2. Якщо  дієприкметник без НЕ </w:t>
            </w:r>
            <w:proofErr w:type="spellStart"/>
            <w:r w:rsidRPr="00594EB9">
              <w:rPr>
                <w:sz w:val="28"/>
                <w:szCs w:val="28"/>
              </w:rPr>
              <w:t>не</w:t>
            </w:r>
            <w:proofErr w:type="spellEnd"/>
            <w:r w:rsidRPr="00594EB9">
              <w:rPr>
                <w:sz w:val="28"/>
                <w:szCs w:val="28"/>
              </w:rPr>
              <w:t xml:space="preserve"> вживається.</w:t>
            </w:r>
          </w:p>
          <w:p w:rsidR="00594EB9" w:rsidRPr="00594EB9" w:rsidRDefault="00594EB9" w:rsidP="00E63D4E">
            <w:pPr>
              <w:pStyle w:val="Default"/>
              <w:rPr>
                <w:i/>
                <w:sz w:val="28"/>
                <w:szCs w:val="28"/>
              </w:rPr>
            </w:pPr>
            <w:r w:rsidRPr="00594EB9">
              <w:rPr>
                <w:i/>
                <w:sz w:val="28"/>
                <w:szCs w:val="28"/>
              </w:rPr>
              <w:t xml:space="preserve">Нечувана радість прийшла на їх землю. Мене скрізь переслідував його невсипущий погляд. </w:t>
            </w:r>
          </w:p>
          <w:p w:rsidR="00594EB9" w:rsidRPr="00594EB9" w:rsidRDefault="00594EB9" w:rsidP="00E63D4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EB9" w:rsidRPr="00594EB9" w:rsidRDefault="00594EB9" w:rsidP="00E63D4E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2. </w:t>
            </w:r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Коли в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протиставлення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94EB9" w:rsidRPr="00594EB9" w:rsidRDefault="00594EB9" w:rsidP="00E63D4E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Мав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таланти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proofErr w:type="gram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ін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віршів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позичені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а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власні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Я люблю не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страшне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кіно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а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веселу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комедію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</w:p>
        </w:tc>
      </w:tr>
      <w:tr w:rsidR="00594EB9" w:rsidRPr="00594EB9" w:rsidTr="00E63D4E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EB9" w:rsidRPr="00594EB9" w:rsidRDefault="00594EB9" w:rsidP="00E63D4E">
            <w:pPr>
              <w:pStyle w:val="Default"/>
              <w:rPr>
                <w:sz w:val="28"/>
                <w:szCs w:val="28"/>
              </w:rPr>
            </w:pPr>
          </w:p>
          <w:p w:rsidR="00594EB9" w:rsidRPr="00594EB9" w:rsidRDefault="00594EB9" w:rsidP="00E63D4E">
            <w:pPr>
              <w:pStyle w:val="Default"/>
              <w:rPr>
                <w:sz w:val="28"/>
                <w:szCs w:val="28"/>
              </w:rPr>
            </w:pPr>
            <w:r w:rsidRPr="00594EB9">
              <w:rPr>
                <w:sz w:val="28"/>
                <w:szCs w:val="28"/>
              </w:rPr>
              <w:t xml:space="preserve">3. Якщо дієприкметники утворені від дієслів, що пишуться з префіксом </w:t>
            </w:r>
            <w:proofErr w:type="spellStart"/>
            <w:r w:rsidRPr="00594EB9">
              <w:rPr>
                <w:sz w:val="28"/>
                <w:szCs w:val="28"/>
              </w:rPr>
              <w:lastRenderedPageBreak/>
              <w:t>недо-</w:t>
            </w:r>
            <w:proofErr w:type="spellEnd"/>
            <w:r w:rsidRPr="00594EB9">
              <w:rPr>
                <w:sz w:val="28"/>
                <w:szCs w:val="28"/>
              </w:rPr>
              <w:t xml:space="preserve"> разом. </w:t>
            </w:r>
          </w:p>
          <w:p w:rsidR="00594EB9" w:rsidRPr="00594EB9" w:rsidRDefault="00594EB9" w:rsidP="00E63D4E">
            <w:pPr>
              <w:pStyle w:val="Default"/>
              <w:rPr>
                <w:sz w:val="28"/>
                <w:szCs w:val="28"/>
              </w:rPr>
            </w:pPr>
          </w:p>
          <w:p w:rsidR="00594EB9" w:rsidRPr="00594EB9" w:rsidRDefault="00594EB9" w:rsidP="00E63D4E">
            <w:pPr>
              <w:pStyle w:val="Default"/>
              <w:rPr>
                <w:i/>
                <w:sz w:val="28"/>
                <w:szCs w:val="28"/>
              </w:rPr>
            </w:pPr>
            <w:r w:rsidRPr="00594EB9">
              <w:rPr>
                <w:i/>
                <w:sz w:val="28"/>
                <w:szCs w:val="28"/>
              </w:rPr>
              <w:t>Недописаний  твір.</w:t>
            </w:r>
          </w:p>
          <w:p w:rsidR="00594EB9" w:rsidRPr="00594EB9" w:rsidRDefault="00594EB9" w:rsidP="00E63D4E">
            <w:pPr>
              <w:pStyle w:val="Default"/>
              <w:rPr>
                <w:i/>
                <w:sz w:val="28"/>
                <w:szCs w:val="28"/>
              </w:rPr>
            </w:pPr>
            <w:r w:rsidRPr="00594EB9">
              <w:rPr>
                <w:i/>
                <w:sz w:val="28"/>
                <w:szCs w:val="28"/>
              </w:rPr>
              <w:t>Недопечений хліб.</w:t>
            </w:r>
          </w:p>
          <w:p w:rsidR="00594EB9" w:rsidRPr="00594EB9" w:rsidRDefault="00594EB9" w:rsidP="00E63D4E">
            <w:pPr>
              <w:pStyle w:val="Default"/>
              <w:rPr>
                <w:i/>
                <w:sz w:val="28"/>
                <w:szCs w:val="28"/>
              </w:rPr>
            </w:pPr>
            <w:proofErr w:type="spellStart"/>
            <w:r w:rsidRPr="00594EB9">
              <w:rPr>
                <w:i/>
                <w:sz w:val="28"/>
                <w:szCs w:val="28"/>
              </w:rPr>
              <w:t>Недолюблене</w:t>
            </w:r>
            <w:proofErr w:type="spellEnd"/>
            <w:r w:rsidRPr="00594EB9">
              <w:rPr>
                <w:i/>
                <w:sz w:val="28"/>
                <w:szCs w:val="28"/>
              </w:rPr>
              <w:t xml:space="preserve"> дитя. </w:t>
            </w:r>
          </w:p>
          <w:p w:rsidR="00594EB9" w:rsidRPr="00594EB9" w:rsidRDefault="00594EB9" w:rsidP="00E63D4E">
            <w:pPr>
              <w:pStyle w:val="Default"/>
              <w:rPr>
                <w:i/>
                <w:sz w:val="28"/>
                <w:szCs w:val="28"/>
              </w:rPr>
            </w:pPr>
            <w:r w:rsidRPr="00594EB9">
              <w:rPr>
                <w:i/>
                <w:sz w:val="28"/>
                <w:szCs w:val="28"/>
              </w:rPr>
              <w:t xml:space="preserve">         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EB9" w:rsidRPr="00594EB9" w:rsidRDefault="00594EB9" w:rsidP="00E63D4E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94E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                                            3. Коли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дієприкметник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виступає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присудком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94EB9" w:rsidRPr="00594EB9" w:rsidRDefault="00594EB9" w:rsidP="00E63D4E">
            <w:pPr>
              <w:tabs>
                <w:tab w:val="left" w:pos="902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Толока не орана,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вівці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proofErr w:type="gram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л</w:t>
            </w:r>
            <w:proofErr w:type="gram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ічені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Проект не завершений.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Кава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змелена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594EB9" w:rsidRPr="00594EB9" w:rsidTr="00E63D4E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EB9" w:rsidRPr="00594EB9" w:rsidRDefault="00594EB9" w:rsidP="00E63D4E">
            <w:pPr>
              <w:pStyle w:val="Default"/>
              <w:rPr>
                <w:sz w:val="28"/>
                <w:szCs w:val="28"/>
              </w:rPr>
            </w:pPr>
          </w:p>
          <w:p w:rsidR="00594EB9" w:rsidRPr="00594EB9" w:rsidRDefault="00594EB9" w:rsidP="00E63D4E">
            <w:pPr>
              <w:pStyle w:val="Default"/>
              <w:rPr>
                <w:sz w:val="28"/>
                <w:szCs w:val="28"/>
              </w:rPr>
            </w:pPr>
            <w:r w:rsidRPr="00594EB9">
              <w:rPr>
                <w:sz w:val="28"/>
                <w:szCs w:val="28"/>
              </w:rPr>
              <w:t>4. Якщо дієприкметник в реченні виступає  означенням і не  має  при  собі залежних слів.</w:t>
            </w:r>
          </w:p>
          <w:p w:rsidR="00594EB9" w:rsidRPr="00594EB9" w:rsidRDefault="00594EB9" w:rsidP="00E63D4E">
            <w:pPr>
              <w:pStyle w:val="Default"/>
              <w:rPr>
                <w:sz w:val="28"/>
                <w:szCs w:val="28"/>
              </w:rPr>
            </w:pPr>
          </w:p>
          <w:p w:rsidR="00594EB9" w:rsidRPr="00594EB9" w:rsidRDefault="00594EB9" w:rsidP="00E63D4E">
            <w:pPr>
              <w:tabs>
                <w:tab w:val="left" w:pos="902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4E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Серед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пожовклого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листу 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червоніли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незі</w:t>
            </w:r>
            <w:proofErr w:type="gram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рван</w:t>
            </w:r>
            <w:proofErr w:type="gram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яблука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У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нічному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небі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мерехтіли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незлічені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зорі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594EB9" w:rsidRPr="00594EB9" w:rsidRDefault="00594EB9" w:rsidP="00E63D4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EB9" w:rsidRPr="00594EB9" w:rsidRDefault="00594EB9" w:rsidP="00E63D4E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4.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заперечувальні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proofErr w:type="gram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ніким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нічим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стверджувальна</w:t>
            </w:r>
            <w:proofErr w:type="spellEnd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частка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(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ще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)</w:t>
            </w:r>
          </w:p>
          <w:p w:rsidR="00594EB9" w:rsidRPr="00594EB9" w:rsidRDefault="00594EB9" w:rsidP="00E63D4E">
            <w:pPr>
              <w:tabs>
                <w:tab w:val="left" w:pos="902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Ні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поле не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засіяне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Ніким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бачений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св</w:t>
            </w:r>
            <w:proofErr w:type="gram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ітанок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.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Яскраво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горів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ще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перетоптаний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квітник</w:t>
            </w:r>
            <w:proofErr w:type="spellEnd"/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594EB9" w:rsidRPr="00594EB9" w:rsidRDefault="00594EB9" w:rsidP="00E63D4E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594EB9" w:rsidRPr="00594EB9" w:rsidRDefault="00594EB9" w:rsidP="00594EB9">
      <w:pPr>
        <w:pStyle w:val="Default"/>
        <w:rPr>
          <w:sz w:val="28"/>
          <w:szCs w:val="28"/>
        </w:rPr>
      </w:pPr>
    </w:p>
    <w:p w:rsidR="00594EB9" w:rsidRPr="00594EB9" w:rsidRDefault="00594EB9" w:rsidP="00594EB9">
      <w:pPr>
        <w:pStyle w:val="Default"/>
        <w:rPr>
          <w:sz w:val="28"/>
          <w:szCs w:val="28"/>
        </w:rPr>
      </w:pPr>
    </w:p>
    <w:p w:rsidR="00594EB9" w:rsidRPr="00594EB9" w:rsidRDefault="00594EB9" w:rsidP="00594EB9">
      <w:pPr>
        <w:pStyle w:val="Default"/>
        <w:rPr>
          <w:sz w:val="28"/>
          <w:szCs w:val="28"/>
        </w:rPr>
      </w:pPr>
      <w:r w:rsidRPr="00594EB9">
        <w:rPr>
          <w:sz w:val="28"/>
          <w:szCs w:val="28"/>
        </w:rPr>
        <w:t>Завдання на закріплення.</w:t>
      </w:r>
    </w:p>
    <w:p w:rsidR="00594EB9" w:rsidRPr="00594EB9" w:rsidRDefault="00594EB9" w:rsidP="00594EB9">
      <w:pPr>
        <w:pStyle w:val="Default"/>
        <w:rPr>
          <w:b/>
          <w:sz w:val="28"/>
          <w:szCs w:val="28"/>
        </w:rPr>
      </w:pPr>
    </w:p>
    <w:p w:rsidR="00594EB9" w:rsidRPr="00594EB9" w:rsidRDefault="00594EB9" w:rsidP="00594EB9">
      <w:pPr>
        <w:pStyle w:val="Default"/>
        <w:rPr>
          <w:sz w:val="28"/>
          <w:szCs w:val="28"/>
        </w:rPr>
      </w:pPr>
      <w:r w:rsidRPr="00594EB9">
        <w:rPr>
          <w:sz w:val="28"/>
          <w:szCs w:val="28"/>
        </w:rPr>
        <w:t>Спишіть речення. Поясніть написання не з дієприкметниками. Яке правило  ілюструє дане речення?</w:t>
      </w:r>
    </w:p>
    <w:p w:rsidR="00594EB9" w:rsidRPr="00594EB9" w:rsidRDefault="00594EB9" w:rsidP="00594EB9">
      <w:pPr>
        <w:pStyle w:val="Default"/>
        <w:rPr>
          <w:b/>
          <w:sz w:val="28"/>
          <w:szCs w:val="28"/>
        </w:rPr>
      </w:pPr>
    </w:p>
    <w:p w:rsidR="00594EB9" w:rsidRPr="00594EB9" w:rsidRDefault="00594EB9" w:rsidP="00594EB9">
      <w:pPr>
        <w:pStyle w:val="Default"/>
        <w:rPr>
          <w:i/>
          <w:sz w:val="28"/>
          <w:szCs w:val="28"/>
        </w:rPr>
      </w:pPr>
      <w:r w:rsidRPr="00594EB9">
        <w:rPr>
          <w:i/>
          <w:sz w:val="28"/>
          <w:szCs w:val="28"/>
        </w:rPr>
        <w:t>1</w:t>
      </w:r>
      <w:r w:rsidRPr="00594EB9">
        <w:rPr>
          <w:b/>
          <w:sz w:val="28"/>
          <w:szCs w:val="28"/>
        </w:rPr>
        <w:t xml:space="preserve">. </w:t>
      </w:r>
      <w:r w:rsidRPr="00594EB9">
        <w:rPr>
          <w:sz w:val="28"/>
          <w:szCs w:val="28"/>
        </w:rPr>
        <w:t xml:space="preserve">Оглянути </w:t>
      </w:r>
      <w:proofErr w:type="spellStart"/>
      <w:r w:rsidRPr="00594EB9">
        <w:rPr>
          <w:sz w:val="28"/>
          <w:szCs w:val="28"/>
        </w:rPr>
        <w:t>неполиту</w:t>
      </w:r>
      <w:proofErr w:type="spellEnd"/>
      <w:r w:rsidRPr="00594EB9">
        <w:rPr>
          <w:sz w:val="28"/>
          <w:szCs w:val="28"/>
        </w:rPr>
        <w:t xml:space="preserve"> ділянку</w:t>
      </w:r>
      <w:r w:rsidRPr="00594EB9">
        <w:rPr>
          <w:i/>
          <w:sz w:val="28"/>
          <w:szCs w:val="28"/>
        </w:rPr>
        <w:t>.( дієприкметник в реченні виступає означенням і не має при собі пояснювального слова).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 w:rsidRPr="00594EB9">
        <w:rPr>
          <w:rFonts w:ascii="Times New Roman" w:hAnsi="Times New Roman" w:cs="Times New Roman"/>
          <w:i/>
          <w:sz w:val="28"/>
          <w:szCs w:val="28"/>
        </w:rPr>
        <w:t xml:space="preserve">2.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Ділянка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не полита </w:t>
      </w:r>
      <w:r w:rsidRPr="00594EB9">
        <w:rPr>
          <w:rFonts w:ascii="Times New Roman" w:hAnsi="Times New Roman" w:cs="Times New Roman"/>
          <w:i/>
          <w:sz w:val="28"/>
          <w:szCs w:val="28"/>
        </w:rPr>
        <w:t xml:space="preserve">( не полита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пишеться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окремо</w:t>
      </w:r>
      <w:proofErr w:type="gramStart"/>
      <w:r w:rsidRPr="00594EB9">
        <w:rPr>
          <w:rFonts w:ascii="Times New Roman" w:hAnsi="Times New Roman" w:cs="Times New Roman"/>
          <w:i/>
          <w:sz w:val="28"/>
          <w:szCs w:val="28"/>
        </w:rPr>
        <w:t>,б</w:t>
      </w:r>
      <w:proofErr w:type="gramEnd"/>
      <w:r w:rsidRPr="00594EB9">
        <w:rPr>
          <w:rFonts w:ascii="Times New Roman" w:hAnsi="Times New Roman" w:cs="Times New Roman"/>
          <w:i/>
          <w:sz w:val="28"/>
          <w:szCs w:val="28"/>
        </w:rPr>
        <w:t>о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реченні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виступає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присудком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>).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 w:rsidRPr="00594EB9">
        <w:rPr>
          <w:rFonts w:ascii="Times New Roman" w:hAnsi="Times New Roman" w:cs="Times New Roman"/>
          <w:i/>
          <w:sz w:val="28"/>
          <w:szCs w:val="28"/>
        </w:rPr>
        <w:t xml:space="preserve">3.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Оглянути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политу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нами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ділянку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4EB9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594EB9">
        <w:rPr>
          <w:rFonts w:ascii="Times New Roman" w:hAnsi="Times New Roman" w:cs="Times New Roman"/>
          <w:i/>
          <w:sz w:val="28"/>
          <w:szCs w:val="28"/>
        </w:rPr>
        <w:t>дієприкметник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 не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политу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даному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реченні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пишемо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окремо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бо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пояснювальне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слово).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4. Не перекопана, а переорана 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ділянка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4EB9">
        <w:rPr>
          <w:rFonts w:ascii="Times New Roman" w:hAnsi="Times New Roman" w:cs="Times New Roman"/>
          <w:i/>
          <w:sz w:val="28"/>
          <w:szCs w:val="28"/>
        </w:rPr>
        <w:t xml:space="preserve">( </w:t>
      </w:r>
      <w:proofErr w:type="gram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не перекопана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пишемо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окремо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, 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бо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реченні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протиставлення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а переорана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ділянка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>).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5. Земля на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розсаднику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не  торкана </w:t>
      </w:r>
      <w:proofErr w:type="gramStart"/>
      <w:r w:rsidRPr="00594EB9">
        <w:rPr>
          <w:rFonts w:ascii="Times New Roman" w:hAnsi="Times New Roman" w:cs="Times New Roman"/>
          <w:i/>
          <w:sz w:val="28"/>
          <w:szCs w:val="28"/>
        </w:rPr>
        <w:t xml:space="preserve">( </w:t>
      </w:r>
      <w:proofErr w:type="gram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не торкана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пишеться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окремо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бо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реченні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виступає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присудком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). 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Обабіч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дороги 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хвилювалася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ніким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не скошена трава </w:t>
      </w:r>
      <w:proofErr w:type="gramStart"/>
      <w:r w:rsidRPr="00594EB9">
        <w:rPr>
          <w:rFonts w:ascii="Times New Roman" w:hAnsi="Times New Roman" w:cs="Times New Roman"/>
          <w:i/>
          <w:sz w:val="28"/>
          <w:szCs w:val="28"/>
        </w:rPr>
        <w:t xml:space="preserve">( </w:t>
      </w:r>
      <w:proofErr w:type="gram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не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дієприкметником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пишеться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окремо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бо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реченні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заперечувальна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частка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i/>
          <w:sz w:val="28"/>
          <w:szCs w:val="28"/>
        </w:rPr>
        <w:t>ніким</w:t>
      </w:r>
      <w:proofErr w:type="spellEnd"/>
      <w:r w:rsidRPr="00594EB9">
        <w:rPr>
          <w:rFonts w:ascii="Times New Roman" w:hAnsi="Times New Roman" w:cs="Times New Roman"/>
          <w:i/>
          <w:sz w:val="28"/>
          <w:szCs w:val="28"/>
        </w:rPr>
        <w:t xml:space="preserve">). </w:t>
      </w:r>
    </w:p>
    <w:p w:rsidR="00594EB9" w:rsidRPr="00594EB9" w:rsidRDefault="00594EB9" w:rsidP="00594EB9">
      <w:pPr>
        <w:pStyle w:val="Default"/>
        <w:rPr>
          <w:b/>
          <w:sz w:val="28"/>
          <w:szCs w:val="28"/>
        </w:rPr>
      </w:pP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94EB9">
        <w:rPr>
          <w:rFonts w:ascii="Times New Roman" w:hAnsi="Times New Roman" w:cs="Times New Roman"/>
          <w:sz w:val="28"/>
          <w:szCs w:val="28"/>
        </w:rPr>
        <w:t>Творча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лабораторія</w:t>
      </w:r>
      <w:proofErr w:type="spellEnd"/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Запропоновані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переробіть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частка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не, де вона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пишеться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разом,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писалася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>.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1. Над водою </w:t>
      </w:r>
      <w:proofErr w:type="spellStart"/>
      <w:proofErr w:type="gramStart"/>
      <w:r w:rsidRPr="00594EB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94EB9">
        <w:rPr>
          <w:rFonts w:ascii="Times New Roman" w:hAnsi="Times New Roman" w:cs="Times New Roman"/>
          <w:sz w:val="28"/>
          <w:szCs w:val="28"/>
        </w:rPr>
        <w:t>іднімалися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незатоплені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острівці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Над водою </w:t>
      </w:r>
      <w:proofErr w:type="spellStart"/>
      <w:proofErr w:type="gramStart"/>
      <w:r w:rsidRPr="00594EB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94EB9">
        <w:rPr>
          <w:rFonts w:ascii="Times New Roman" w:hAnsi="Times New Roman" w:cs="Times New Roman"/>
          <w:sz w:val="28"/>
          <w:szCs w:val="28"/>
        </w:rPr>
        <w:t>іднімалися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затоплені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острівці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>.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                         Над водою </w:t>
      </w:r>
      <w:proofErr w:type="spellStart"/>
      <w:proofErr w:type="gramStart"/>
      <w:r w:rsidRPr="00594EB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94EB9">
        <w:rPr>
          <w:rFonts w:ascii="Times New Roman" w:hAnsi="Times New Roman" w:cs="Times New Roman"/>
          <w:sz w:val="28"/>
          <w:szCs w:val="28"/>
        </w:rPr>
        <w:t>іднімалися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 не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затоплені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повінню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острівці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>.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Повилягала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обабіч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дороги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ніким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не  скошена трава.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Повилягала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обабіч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дороги  нескошена трава.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Похилився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 не </w:t>
      </w:r>
      <w:proofErr w:type="spellStart"/>
      <w:proofErr w:type="gramStart"/>
      <w:r w:rsidRPr="00594EB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94EB9">
        <w:rPr>
          <w:rFonts w:ascii="Times New Roman" w:hAnsi="Times New Roman" w:cs="Times New Roman"/>
          <w:sz w:val="28"/>
          <w:szCs w:val="28"/>
        </w:rPr>
        <w:t>ідпертий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кілками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тин.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Похилився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непідпертий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 тин.                      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Яскраво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горів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перетоптаний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квітник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>.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Яскраво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горів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неперетоптаний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квітник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>.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Буяв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бур’ян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непрополених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грядках.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Буяв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бур’ян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на не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прополених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 грядках.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Темніли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потрісканою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корою не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побілені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досі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стовбури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дерев.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Темніли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потрісканою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корою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непобілені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дерева.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7. Час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часу на дорогу 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вибігали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неполохані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зайці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>.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                     Час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часу на дорогу 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вибігали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ніким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полохані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зайці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>.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EB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594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:вправа 266</w:t>
      </w: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</w:p>
    <w:p w:rsidR="00594EB9" w:rsidRPr="00594EB9" w:rsidRDefault="00594EB9" w:rsidP="00594EB9">
      <w:pPr>
        <w:tabs>
          <w:tab w:val="left" w:pos="902"/>
        </w:tabs>
        <w:rPr>
          <w:rFonts w:ascii="Times New Roman" w:hAnsi="Times New Roman" w:cs="Times New Roman"/>
          <w:b/>
          <w:sz w:val="28"/>
          <w:szCs w:val="28"/>
        </w:rPr>
      </w:pPr>
    </w:p>
    <w:p w:rsidR="0074226F" w:rsidRPr="00594EB9" w:rsidRDefault="0074226F">
      <w:pPr>
        <w:rPr>
          <w:rFonts w:ascii="Times New Roman" w:hAnsi="Times New Roman" w:cs="Times New Roman"/>
          <w:sz w:val="28"/>
          <w:szCs w:val="28"/>
        </w:rPr>
      </w:pPr>
    </w:p>
    <w:sectPr w:rsidR="0074226F" w:rsidRPr="00594EB9" w:rsidSect="00CC12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E2252"/>
    <w:multiLevelType w:val="multilevel"/>
    <w:tmpl w:val="9A16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516358"/>
    <w:multiLevelType w:val="multilevel"/>
    <w:tmpl w:val="DA32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594EB9"/>
    <w:rsid w:val="00594EB9"/>
    <w:rsid w:val="0074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4EB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 w:eastAsia="en-US"/>
    </w:rPr>
  </w:style>
  <w:style w:type="paragraph" w:styleId="a3">
    <w:name w:val="List Paragraph"/>
    <w:basedOn w:val="a"/>
    <w:uiPriority w:val="34"/>
    <w:qFormat/>
    <w:rsid w:val="00594EB9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2023-12-17T14:11:00Z</dcterms:created>
  <dcterms:modified xsi:type="dcterms:W3CDTF">2023-12-17T14:17:00Z</dcterms:modified>
</cp:coreProperties>
</file>