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AD" w:rsidRDefault="00A42DAD" w:rsidP="00A42DAD">
      <w:pPr>
        <w:pStyle w:val="a3"/>
        <w:jc w:val="center"/>
        <w:rPr>
          <w:rFonts w:ascii="Georgia" w:eastAsia="Times New Roman" w:hAnsi="Georgia"/>
          <w:b/>
          <w:bCs/>
          <w:i/>
          <w:sz w:val="28"/>
          <w:szCs w:val="28"/>
          <w:lang w:val="uk-UA"/>
        </w:rPr>
      </w:pPr>
      <w:r>
        <w:rPr>
          <w:rFonts w:ascii="Georgia" w:eastAsia="Times New Roman" w:hAnsi="Georgia"/>
          <w:b/>
          <w:bCs/>
          <w:i/>
          <w:sz w:val="28"/>
          <w:szCs w:val="28"/>
          <w:lang w:val="uk-UA"/>
        </w:rPr>
        <w:t>20.09.2023</w:t>
      </w:r>
    </w:p>
    <w:p w:rsidR="00A42DAD" w:rsidRDefault="00A42DAD" w:rsidP="00A42DAD">
      <w:pPr>
        <w:pStyle w:val="a3"/>
        <w:jc w:val="center"/>
        <w:rPr>
          <w:rFonts w:ascii="Georgia" w:eastAsia="Times New Roman" w:hAnsi="Georgia"/>
          <w:b/>
          <w:bCs/>
          <w:i/>
          <w:sz w:val="28"/>
          <w:szCs w:val="28"/>
          <w:lang w:val="uk-UA"/>
        </w:rPr>
      </w:pPr>
      <w:r>
        <w:rPr>
          <w:rFonts w:ascii="Georgia" w:eastAsia="Times New Roman" w:hAnsi="Georgia"/>
          <w:b/>
          <w:bCs/>
          <w:i/>
          <w:sz w:val="28"/>
          <w:szCs w:val="28"/>
          <w:lang w:val="uk-UA"/>
        </w:rPr>
        <w:t>7 клас</w:t>
      </w:r>
    </w:p>
    <w:p w:rsidR="00A42DAD" w:rsidRDefault="00A42DAD" w:rsidP="00A42DAD">
      <w:pPr>
        <w:pStyle w:val="a3"/>
        <w:jc w:val="center"/>
        <w:rPr>
          <w:rFonts w:ascii="Georgia" w:eastAsia="Times New Roman" w:hAnsi="Georgia"/>
          <w:b/>
          <w:bCs/>
          <w:i/>
          <w:sz w:val="28"/>
          <w:szCs w:val="28"/>
          <w:lang w:val="uk-UA"/>
        </w:rPr>
      </w:pPr>
      <w:r>
        <w:rPr>
          <w:rFonts w:ascii="Georgia" w:eastAsia="Times New Roman" w:hAnsi="Georgia"/>
          <w:b/>
          <w:bCs/>
          <w:i/>
          <w:sz w:val="28"/>
          <w:szCs w:val="28"/>
          <w:lang w:val="uk-UA"/>
        </w:rPr>
        <w:t>Українська мова</w:t>
      </w:r>
    </w:p>
    <w:p w:rsidR="00A42DAD" w:rsidRDefault="00A42DAD" w:rsidP="00A42DAD">
      <w:pPr>
        <w:pStyle w:val="a3"/>
        <w:jc w:val="center"/>
        <w:rPr>
          <w:rFonts w:ascii="Georgia" w:eastAsia="Times New Roman" w:hAnsi="Georgia"/>
          <w:b/>
          <w:bCs/>
          <w:i/>
          <w:sz w:val="28"/>
          <w:szCs w:val="28"/>
          <w:lang w:val="uk-UA"/>
        </w:rPr>
      </w:pPr>
      <w:proofErr w:type="spellStart"/>
      <w:r>
        <w:rPr>
          <w:rFonts w:ascii="Georgia" w:eastAsia="Times New Roman" w:hAnsi="Georgia"/>
          <w:b/>
          <w:bCs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Georgia" w:eastAsia="Times New Roman" w:hAnsi="Georgia"/>
          <w:b/>
          <w:bCs/>
          <w:i/>
          <w:sz w:val="28"/>
          <w:szCs w:val="28"/>
          <w:lang w:val="uk-UA"/>
        </w:rPr>
        <w:t xml:space="preserve"> Л.А.</w:t>
      </w:r>
    </w:p>
    <w:p w:rsidR="00A42DAD" w:rsidRPr="00A42DAD" w:rsidRDefault="00A42DAD" w:rsidP="00A42DAD">
      <w:pPr>
        <w:pStyle w:val="a3"/>
        <w:jc w:val="center"/>
        <w:rPr>
          <w:rFonts w:ascii="Georgia" w:eastAsia="Times New Roman" w:hAnsi="Georgia"/>
          <w:b/>
          <w:bCs/>
          <w:i/>
          <w:sz w:val="28"/>
          <w:szCs w:val="28"/>
          <w:lang w:val="uk-UA"/>
        </w:rPr>
      </w:pPr>
      <w:r w:rsidRPr="00A42DAD">
        <w:rPr>
          <w:rFonts w:ascii="Georgia" w:eastAsia="Times New Roman" w:hAnsi="Georgia"/>
          <w:b/>
          <w:bCs/>
          <w:i/>
          <w:sz w:val="28"/>
          <w:szCs w:val="28"/>
          <w:lang w:val="uk-UA"/>
        </w:rPr>
        <w:t>Розвиток мовлення. Повторення вивченого про</w:t>
      </w:r>
    </w:p>
    <w:p w:rsidR="00A42DAD" w:rsidRPr="00A42DAD" w:rsidRDefault="00A42DAD" w:rsidP="00A42DAD">
      <w:pPr>
        <w:pStyle w:val="a3"/>
        <w:jc w:val="center"/>
        <w:rPr>
          <w:rFonts w:ascii="Georgia" w:eastAsia="Times New Roman" w:hAnsi="Georgia"/>
          <w:b/>
          <w:bCs/>
          <w:i/>
          <w:sz w:val="28"/>
          <w:szCs w:val="28"/>
          <w:lang w:val="uk-UA"/>
        </w:rPr>
      </w:pPr>
      <w:r w:rsidRPr="00A42DAD">
        <w:rPr>
          <w:rFonts w:ascii="Georgia" w:eastAsia="Times New Roman" w:hAnsi="Georgia"/>
          <w:b/>
          <w:bCs/>
          <w:i/>
          <w:sz w:val="28"/>
          <w:szCs w:val="28"/>
          <w:lang w:val="uk-UA"/>
        </w:rPr>
        <w:t xml:space="preserve">стилі і типи мовлення. 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A42DAD">
        <w:rPr>
          <w:rFonts w:ascii="Georgia" w:eastAsia="Times New Roman" w:hAnsi="Georgia"/>
          <w:b/>
          <w:bCs/>
          <w:sz w:val="28"/>
          <w:szCs w:val="28"/>
          <w:lang w:val="uk-UA"/>
        </w:rPr>
        <w:t>Мета:</w:t>
      </w:r>
      <w:r w:rsidRPr="00A42DAD">
        <w:rPr>
          <w:rFonts w:ascii="Georgia" w:eastAsia="Times New Roman" w:hAnsi="Georgia"/>
          <w:sz w:val="28"/>
          <w:szCs w:val="28"/>
        </w:rPr>
        <w:t> 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поглибити знання </w:t>
      </w:r>
      <w:r w:rsidRPr="00A42DAD">
        <w:rPr>
          <w:rFonts w:ascii="Georgia" w:eastAsia="Times New Roman" w:hAnsi="Georgia"/>
          <w:sz w:val="28"/>
          <w:szCs w:val="28"/>
          <w:lang w:val="uk-UA"/>
        </w:rPr>
        <w:t xml:space="preserve"> про типи мовлення, їх функції, удосконалити вміння розрізняти тексти-розповіді, тексти-описи і тексти-роздуми, ознайомити з особливостями побудови опису приміщення і природи; удосконалити вміння визначати тему й основну думку висловлювання, його належність до певного стилю; розвивати мовленнєво-комунікативні вміння здійснювати типологічний аналіз текстів, в яких поєднано різні типи мовлення (характеризувати їх зміст, структуру, мовні особливості), сприймати й усно відтворювати зв’язне висловлювання.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A42DAD">
        <w:rPr>
          <w:rFonts w:ascii="Georgia" w:eastAsia="Times New Roman" w:hAnsi="Georgia"/>
          <w:b/>
          <w:bCs/>
          <w:sz w:val="28"/>
          <w:szCs w:val="28"/>
        </w:rPr>
        <w:t>Виконання</w:t>
      </w:r>
      <w:proofErr w:type="spellEnd"/>
      <w:r w:rsidRPr="00A42DAD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b/>
          <w:bCs/>
          <w:sz w:val="28"/>
          <w:szCs w:val="28"/>
        </w:rPr>
        <w:t>завдань</w:t>
      </w:r>
      <w:proofErr w:type="spellEnd"/>
      <w:r w:rsidRPr="00A42DAD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gramStart"/>
      <w:r w:rsidRPr="00A42DAD">
        <w:rPr>
          <w:rFonts w:ascii="Georgia" w:eastAsia="Times New Roman" w:hAnsi="Georgia"/>
          <w:b/>
          <w:bCs/>
          <w:sz w:val="28"/>
          <w:szCs w:val="28"/>
        </w:rPr>
        <w:t>тестового</w:t>
      </w:r>
      <w:proofErr w:type="gramEnd"/>
      <w:r w:rsidRPr="00A42DAD">
        <w:rPr>
          <w:rFonts w:ascii="Georgia" w:eastAsia="Times New Roman" w:hAnsi="Georgia"/>
          <w:b/>
          <w:bCs/>
          <w:sz w:val="28"/>
          <w:szCs w:val="28"/>
        </w:rPr>
        <w:t xml:space="preserve"> характеру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1. У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текст</w:t>
      </w:r>
      <w:proofErr w:type="gramStart"/>
      <w:r w:rsidRPr="00A42DAD">
        <w:rPr>
          <w:rFonts w:ascii="Georgia" w:eastAsia="Times New Roman" w:hAnsi="Georgia"/>
          <w:sz w:val="28"/>
          <w:szCs w:val="28"/>
        </w:rPr>
        <w:t>і-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>розповіді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: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а) словесно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зображується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предмет,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істота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або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явище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природи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;</w:t>
      </w:r>
      <w:r w:rsidRPr="00A42DAD">
        <w:rPr>
          <w:rFonts w:ascii="Georgia" w:eastAsia="Times New Roman" w:hAnsi="Georgia"/>
          <w:sz w:val="28"/>
          <w:szCs w:val="28"/>
        </w:rPr>
        <w:br/>
        <w:t xml:space="preserve">б)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повідомляється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про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події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;</w:t>
      </w:r>
      <w:r w:rsidRPr="00A42DAD">
        <w:rPr>
          <w:rFonts w:ascii="Georgia" w:eastAsia="Times New Roman" w:hAnsi="Georgia"/>
          <w:sz w:val="28"/>
          <w:szCs w:val="28"/>
        </w:rPr>
        <w:br/>
        <w:t xml:space="preserve">в) </w:t>
      </w:r>
      <w:proofErr w:type="spellStart"/>
      <w:proofErr w:type="gramStart"/>
      <w:r w:rsidRPr="00A42DAD">
        <w:rPr>
          <w:rFonts w:ascii="Georgia" w:eastAsia="Times New Roman" w:hAnsi="Georgia"/>
          <w:sz w:val="28"/>
          <w:szCs w:val="28"/>
        </w:rPr>
        <w:t>дається</w:t>
      </w:r>
      <w:proofErr w:type="spellEnd"/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пояснення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чогось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2. Теза —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аргументи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доведення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Таку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будову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мають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: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а)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тексти-описи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;</w:t>
      </w:r>
      <w:r w:rsidRPr="00A42DAD">
        <w:rPr>
          <w:rFonts w:ascii="Georgia" w:eastAsia="Times New Roman" w:hAnsi="Georgia"/>
          <w:sz w:val="28"/>
          <w:szCs w:val="28"/>
        </w:rPr>
        <w:br/>
        <w:t xml:space="preserve">б)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тексти-роздуми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;</w:t>
      </w:r>
      <w:r w:rsidRPr="00A42DAD">
        <w:rPr>
          <w:rFonts w:ascii="Georgia" w:eastAsia="Times New Roman" w:hAnsi="Georgia"/>
          <w:sz w:val="28"/>
          <w:szCs w:val="28"/>
        </w:rPr>
        <w:br/>
        <w:t xml:space="preserve">в)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тексти-розповіді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3. У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текстах-описах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 w:rsidRPr="00A42DAD">
        <w:rPr>
          <w:rFonts w:ascii="Georgia" w:eastAsia="Times New Roman" w:hAnsi="Georgia"/>
          <w:sz w:val="28"/>
          <w:szCs w:val="28"/>
        </w:rPr>
        <w:t>дається</w:t>
      </w:r>
      <w:proofErr w:type="spellEnd"/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відповідь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питання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: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а)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Чому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предмет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чи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особа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такі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?</w:t>
      </w:r>
      <w:r w:rsidRPr="00A42DAD">
        <w:rPr>
          <w:rFonts w:ascii="Georgia" w:eastAsia="Times New Roman" w:hAnsi="Georgia"/>
          <w:sz w:val="28"/>
          <w:szCs w:val="28"/>
        </w:rPr>
        <w:br/>
        <w:t xml:space="preserve">б)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Яким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є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предмет,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істота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місцевість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явище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природи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?</w:t>
      </w:r>
      <w:r w:rsidRPr="00A42DAD">
        <w:rPr>
          <w:rFonts w:ascii="Georgia" w:eastAsia="Times New Roman" w:hAnsi="Georgia"/>
          <w:sz w:val="28"/>
          <w:szCs w:val="28"/>
        </w:rPr>
        <w:br/>
        <w:t xml:space="preserve">в)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Що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робить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персонаж?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proofErr w:type="gramStart"/>
      <w:r w:rsidRPr="00A42DAD">
        <w:rPr>
          <w:rFonts w:ascii="Georgia" w:eastAsia="Times New Roman" w:hAnsi="Georgia"/>
          <w:b/>
          <w:bCs/>
          <w:sz w:val="28"/>
          <w:szCs w:val="28"/>
        </w:rPr>
        <w:t>Досл</w:t>
      </w:r>
      <w:proofErr w:type="gramEnd"/>
      <w:r w:rsidRPr="00A42DAD">
        <w:rPr>
          <w:rFonts w:ascii="Georgia" w:eastAsia="Times New Roman" w:hAnsi="Georgia"/>
          <w:b/>
          <w:bCs/>
          <w:sz w:val="28"/>
          <w:szCs w:val="28"/>
        </w:rPr>
        <w:t>ідження-порівняння</w:t>
      </w:r>
      <w:proofErr w:type="spellEnd"/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Arial" w:eastAsia="Times New Roman" w:hAnsi="Arial" w:cs="Arial"/>
          <w:b/>
          <w:bCs/>
          <w:sz w:val="28"/>
          <w:szCs w:val="28"/>
        </w:rPr>
        <w:t>►</w:t>
      </w:r>
      <w:r w:rsidRPr="00A42DAD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b/>
          <w:bCs/>
          <w:sz w:val="28"/>
          <w:szCs w:val="28"/>
        </w:rPr>
        <w:t>Прочитати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 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тексти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Визначити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їх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типологічну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приналежність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. Свою думку довести.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b/>
          <w:bCs/>
          <w:sz w:val="28"/>
          <w:szCs w:val="28"/>
        </w:rPr>
        <w:t>Текст 1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Костик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зітха</w:t>
      </w:r>
      <w:proofErr w:type="gramStart"/>
      <w:r w:rsidRPr="00A42DAD">
        <w:rPr>
          <w:rFonts w:ascii="Georgia" w:eastAsia="Times New Roman" w:hAnsi="Georgia"/>
          <w:sz w:val="28"/>
          <w:szCs w:val="28"/>
        </w:rPr>
        <w:t>є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: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 ну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чого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це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брат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ніколи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не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хоче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обговорити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з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ним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гру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? Сам же казав,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що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він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футболі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розуміється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, як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суддя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міжнародної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категорії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Потім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Костик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дума</w:t>
      </w:r>
      <w:proofErr w:type="gramStart"/>
      <w:r w:rsidRPr="00A42DAD">
        <w:rPr>
          <w:rFonts w:ascii="Georgia" w:eastAsia="Times New Roman" w:hAnsi="Georgia"/>
          <w:sz w:val="28"/>
          <w:szCs w:val="28"/>
        </w:rPr>
        <w:t>є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: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 Олег,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звичайно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, </w:t>
      </w:r>
      <w:proofErr w:type="gramStart"/>
      <w:r w:rsidRPr="00A42DAD">
        <w:rPr>
          <w:rFonts w:ascii="Georgia" w:eastAsia="Times New Roman" w:hAnsi="Georgia"/>
          <w:sz w:val="28"/>
          <w:szCs w:val="28"/>
        </w:rPr>
        <w:t>усе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вже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обговорив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із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тренером. На те ж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він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тренер</w:t>
      </w:r>
      <w:proofErr w:type="gramStart"/>
      <w:r w:rsidRPr="00A42DAD">
        <w:rPr>
          <w:rFonts w:ascii="Georgia" w:eastAsia="Times New Roman" w:hAnsi="Georgia"/>
          <w:sz w:val="28"/>
          <w:szCs w:val="28"/>
        </w:rPr>
        <w:t>.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 І </w:t>
      </w:r>
      <w:proofErr w:type="gramStart"/>
      <w:r w:rsidRPr="00A42DAD">
        <w:rPr>
          <w:rFonts w:ascii="Georgia" w:eastAsia="Times New Roman" w:hAnsi="Georgia"/>
          <w:sz w:val="28"/>
          <w:szCs w:val="28"/>
        </w:rPr>
        <w:t>п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ри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цій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думці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йому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стає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легше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: Олег добре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зна</w:t>
      </w:r>
      <w:proofErr w:type="gramStart"/>
      <w:r w:rsidRPr="00A42DAD">
        <w:rPr>
          <w:rFonts w:ascii="Georgia" w:eastAsia="Times New Roman" w:hAnsi="Georgia"/>
          <w:sz w:val="28"/>
          <w:szCs w:val="28"/>
        </w:rPr>
        <w:t>є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,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 як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йому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грати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Отже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можна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зовсім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не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хвилюватися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за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нього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Такі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 w:rsidRPr="00A42DAD">
        <w:rPr>
          <w:rFonts w:ascii="Georgia" w:eastAsia="Times New Roman" w:hAnsi="Georgia"/>
          <w:sz w:val="28"/>
          <w:szCs w:val="28"/>
        </w:rPr>
        <w:t>м’яч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>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з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«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дев’ятки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»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витягатиме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що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стадіон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тільки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охатиме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від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захвату (М.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Слабошпицький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).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b/>
          <w:bCs/>
          <w:sz w:val="28"/>
          <w:szCs w:val="28"/>
        </w:rPr>
        <w:t>Текст 2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На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полі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вже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 w:rsidRPr="00A42DAD">
        <w:rPr>
          <w:rFonts w:ascii="Georgia" w:eastAsia="Times New Roman" w:hAnsi="Georgia"/>
          <w:sz w:val="28"/>
          <w:szCs w:val="28"/>
        </w:rPr>
        <w:t>починається</w:t>
      </w:r>
      <w:proofErr w:type="spellEnd"/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розминка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. Костя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стає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в Олега за воротами</w:t>
      </w:r>
      <w:proofErr w:type="gramStart"/>
      <w:r w:rsidRPr="00A42DAD">
        <w:rPr>
          <w:rFonts w:ascii="Georgia" w:eastAsia="Times New Roman" w:hAnsi="Georgia"/>
          <w:sz w:val="28"/>
          <w:szCs w:val="28"/>
        </w:rPr>
        <w:t>.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 w:rsidRPr="00A42DAD">
        <w:rPr>
          <w:rFonts w:ascii="Georgia" w:eastAsia="Times New Roman" w:hAnsi="Georgia"/>
          <w:sz w:val="28"/>
          <w:szCs w:val="28"/>
        </w:rPr>
        <w:t>й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>ому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добре буде видно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кожен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братів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рух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—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Тільки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щоб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я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слова не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чув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од тебе </w:t>
      </w:r>
      <w:proofErr w:type="spellStart"/>
      <w:proofErr w:type="gramStart"/>
      <w:r w:rsidRPr="00A42DAD">
        <w:rPr>
          <w:rFonts w:ascii="Georgia" w:eastAsia="Times New Roman" w:hAnsi="Georgia"/>
          <w:sz w:val="28"/>
          <w:szCs w:val="28"/>
        </w:rPr>
        <w:t>п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>ід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час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гри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, —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гукає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йому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Олег. І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спритно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ловить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м’яча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. —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Щоб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мене не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відволікав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!..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A42DAD">
        <w:rPr>
          <w:rFonts w:ascii="Georgia" w:eastAsia="Times New Roman" w:hAnsi="Georgia"/>
          <w:sz w:val="28"/>
          <w:szCs w:val="28"/>
        </w:rPr>
        <w:lastRenderedPageBreak/>
        <w:t>Начеб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Костик сам не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знає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того!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Начеб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він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хоче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Олегові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заважати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!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Звичайно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ж,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мовчатиме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як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риба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A42DAD">
        <w:rPr>
          <w:rFonts w:ascii="Georgia" w:eastAsia="Times New Roman" w:hAnsi="Georgia"/>
          <w:sz w:val="28"/>
          <w:szCs w:val="28"/>
        </w:rPr>
        <w:t>Нарешті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обидві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команди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вибігають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на центр поля.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Привітання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оплески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стадіону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. А </w:t>
      </w:r>
      <w:proofErr w:type="spellStart"/>
      <w:proofErr w:type="gramStart"/>
      <w:r w:rsidRPr="00A42DAD">
        <w:rPr>
          <w:rFonts w:ascii="Georgia" w:eastAsia="Times New Roman" w:hAnsi="Georgia"/>
          <w:sz w:val="28"/>
          <w:szCs w:val="28"/>
        </w:rPr>
        <w:t>м’яч</w:t>
      </w:r>
      <w:proofErr w:type="spellEnd"/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 уже у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грі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(М.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Слабошпицький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).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Arial" w:eastAsia="Times New Roman" w:hAnsi="Arial" w:cs="Arial"/>
          <w:b/>
          <w:bCs/>
          <w:sz w:val="28"/>
          <w:szCs w:val="28"/>
        </w:rPr>
        <w:t>►</w:t>
      </w:r>
      <w:r w:rsidRPr="00A42DAD">
        <w:rPr>
          <w:rFonts w:ascii="Georgia" w:eastAsia="Times New Roman" w:hAnsi="Georgia"/>
          <w:b/>
          <w:bCs/>
          <w:sz w:val="28"/>
          <w:szCs w:val="28"/>
        </w:rPr>
        <w:t xml:space="preserve"> У </w:t>
      </w:r>
      <w:proofErr w:type="spellStart"/>
      <w:r w:rsidRPr="00A42DAD">
        <w:rPr>
          <w:rFonts w:ascii="Georgia" w:eastAsia="Times New Roman" w:hAnsi="Georgia"/>
          <w:b/>
          <w:bCs/>
          <w:sz w:val="28"/>
          <w:szCs w:val="28"/>
        </w:rPr>
        <w:t>якому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 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тексті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поєднано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два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типи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мовлення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?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A42DAD">
        <w:rPr>
          <w:rFonts w:ascii="Arial" w:eastAsia="Times New Roman" w:hAnsi="Arial" w:cs="Arial"/>
          <w:b/>
          <w:bCs/>
          <w:sz w:val="28"/>
          <w:szCs w:val="28"/>
        </w:rPr>
        <w:t>►</w:t>
      </w:r>
      <w:r w:rsidRPr="00A42DAD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gramStart"/>
      <w:r w:rsidRPr="00A42DAD">
        <w:rPr>
          <w:rFonts w:ascii="Georgia" w:eastAsia="Times New Roman" w:hAnsi="Georgia"/>
          <w:b/>
          <w:bCs/>
          <w:sz w:val="28"/>
          <w:szCs w:val="28"/>
        </w:rPr>
        <w:t>З</w:t>
      </w:r>
      <w:proofErr w:type="gramEnd"/>
      <w:r w:rsidRPr="00A42DAD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b/>
          <w:bCs/>
          <w:sz w:val="28"/>
          <w:szCs w:val="28"/>
        </w:rPr>
        <w:t>якою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 метою в другому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тексті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введено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роздум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?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A42DAD">
        <w:rPr>
          <w:rFonts w:ascii="Georgia" w:eastAsia="Times New Roman" w:hAnsi="Georgia"/>
          <w:b/>
          <w:bCs/>
          <w:sz w:val="28"/>
          <w:szCs w:val="28"/>
        </w:rPr>
        <w:t>Творче</w:t>
      </w:r>
      <w:proofErr w:type="spellEnd"/>
      <w:r w:rsidRPr="00A42DAD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b/>
          <w:bCs/>
          <w:sz w:val="28"/>
          <w:szCs w:val="28"/>
        </w:rPr>
        <w:t>спостереження</w:t>
      </w:r>
      <w:proofErr w:type="spellEnd"/>
      <w:r w:rsidRPr="00A42DAD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b/>
          <w:bCs/>
          <w:sz w:val="28"/>
          <w:szCs w:val="28"/>
        </w:rPr>
        <w:t>з</w:t>
      </w:r>
      <w:proofErr w:type="spellEnd"/>
      <w:r w:rsidRPr="00A42DAD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b/>
          <w:bCs/>
          <w:sz w:val="28"/>
          <w:szCs w:val="28"/>
        </w:rPr>
        <w:t>елементами</w:t>
      </w:r>
      <w:proofErr w:type="spellEnd"/>
      <w:r w:rsidRPr="00A42DAD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b/>
          <w:bCs/>
          <w:sz w:val="28"/>
          <w:szCs w:val="28"/>
        </w:rPr>
        <w:t>зіставлення</w:t>
      </w:r>
      <w:proofErr w:type="spellEnd"/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Arial" w:eastAsia="Times New Roman" w:hAnsi="Arial" w:cs="Arial"/>
          <w:b/>
          <w:bCs/>
          <w:sz w:val="28"/>
          <w:szCs w:val="28"/>
        </w:rPr>
        <w:t>►</w:t>
      </w:r>
      <w:r w:rsidRPr="00A42DAD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b/>
          <w:bCs/>
          <w:sz w:val="28"/>
          <w:szCs w:val="28"/>
        </w:rPr>
        <w:t>Прочитати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 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висловлювання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. До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якого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типу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мовлення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gramStart"/>
      <w:r w:rsidRPr="00A42DAD">
        <w:rPr>
          <w:rFonts w:ascii="Georgia" w:eastAsia="Times New Roman" w:hAnsi="Georgia"/>
          <w:sz w:val="28"/>
          <w:szCs w:val="28"/>
        </w:rPr>
        <w:t>вони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 належать?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Чи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однаковий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стиль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мовлення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?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b/>
          <w:bCs/>
          <w:sz w:val="28"/>
          <w:szCs w:val="28"/>
        </w:rPr>
        <w:t>Текст 1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До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чого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ж </w:t>
      </w:r>
      <w:proofErr w:type="spellStart"/>
      <w:proofErr w:type="gramStart"/>
      <w:r w:rsidRPr="00A42DAD">
        <w:rPr>
          <w:rFonts w:ascii="Georgia" w:eastAsia="Times New Roman" w:hAnsi="Georgia"/>
          <w:sz w:val="28"/>
          <w:szCs w:val="28"/>
        </w:rPr>
        <w:t>гарно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й</w:t>
      </w:r>
      <w:proofErr w:type="spellEnd"/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 весело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було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нашому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городі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! </w:t>
      </w:r>
      <w:proofErr w:type="gramStart"/>
      <w:r w:rsidRPr="00A42DAD">
        <w:rPr>
          <w:rFonts w:ascii="Georgia" w:eastAsia="Times New Roman" w:hAnsi="Georgia"/>
          <w:sz w:val="28"/>
          <w:szCs w:val="28"/>
        </w:rPr>
        <w:t>Ото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 як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вийти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з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сіней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та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подивитись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навколо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геть-чисто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все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зелене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та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буйне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. А сад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було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як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зацвіте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весною! А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що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робилось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gramStart"/>
      <w:r w:rsidRPr="00A42DAD">
        <w:rPr>
          <w:rFonts w:ascii="Georgia" w:eastAsia="Times New Roman" w:hAnsi="Georgia"/>
          <w:sz w:val="28"/>
          <w:szCs w:val="28"/>
        </w:rPr>
        <w:t>на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gramStart"/>
      <w:r w:rsidRPr="00A42DAD">
        <w:rPr>
          <w:rFonts w:ascii="Georgia" w:eastAsia="Times New Roman" w:hAnsi="Georgia"/>
          <w:sz w:val="28"/>
          <w:szCs w:val="28"/>
        </w:rPr>
        <w:t>початку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літа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огірки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цвітуть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гарбузи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цвітуть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картопля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цвіте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Цвіте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малина, смородина, тютюн,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квасоля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. А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соняшнику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, а маку,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буряків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лободи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, укропу,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моркви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!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Чого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тільки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не насадить наша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невгамовна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мати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(О. Довженко).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b/>
          <w:bCs/>
          <w:sz w:val="28"/>
          <w:szCs w:val="28"/>
        </w:rPr>
        <w:t>Текст 2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A42DAD">
        <w:rPr>
          <w:rFonts w:ascii="Georgia" w:eastAsia="Times New Roman" w:hAnsi="Georgia"/>
          <w:sz w:val="28"/>
          <w:szCs w:val="28"/>
        </w:rPr>
        <w:t>Рельєф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дна, як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рельєф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суходолу,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дуже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 w:rsidRPr="00A42DAD">
        <w:rPr>
          <w:rFonts w:ascii="Georgia" w:eastAsia="Times New Roman" w:hAnsi="Georgia"/>
          <w:sz w:val="28"/>
          <w:szCs w:val="28"/>
        </w:rPr>
        <w:t>р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>ізноманітний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: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є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ньому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підводні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гори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підводні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рівнини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. У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рельєфі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дна </w:t>
      </w:r>
      <w:proofErr w:type="spellStart"/>
      <w:proofErr w:type="gramStart"/>
      <w:r w:rsidRPr="00A42DAD">
        <w:rPr>
          <w:rFonts w:ascii="Georgia" w:eastAsia="Times New Roman" w:hAnsi="Georgia"/>
          <w:sz w:val="28"/>
          <w:szCs w:val="28"/>
        </w:rPr>
        <w:t>Св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>ітового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океану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можна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виділити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такі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частини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: шельф —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затоплені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прибережні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частини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материків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з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глибинами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від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0 до 200 м;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материковий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схил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це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поверхня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дна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від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200 до 2000 м,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що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стрімко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обривається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; ложе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Світового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океану —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глибинна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частина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дна. Вона </w:t>
      </w:r>
      <w:proofErr w:type="spellStart"/>
      <w:proofErr w:type="gramStart"/>
      <w:r w:rsidRPr="00A42DAD">
        <w:rPr>
          <w:rFonts w:ascii="Georgia" w:eastAsia="Times New Roman" w:hAnsi="Georgia"/>
          <w:sz w:val="28"/>
          <w:szCs w:val="28"/>
        </w:rPr>
        <w:t>нерівна</w:t>
      </w:r>
      <w:proofErr w:type="spellEnd"/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. В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ложі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 w:rsidRPr="00A42DAD">
        <w:rPr>
          <w:rFonts w:ascii="Georgia" w:eastAsia="Times New Roman" w:hAnsi="Georgia"/>
          <w:sz w:val="28"/>
          <w:szCs w:val="28"/>
        </w:rPr>
        <w:t>Св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>ітового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океану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виділяють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підводні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хребти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та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глибоководні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рівнини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(З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підручника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).</w:t>
      </w:r>
    </w:p>
    <w:tbl>
      <w:tblPr>
        <w:tblpPr w:leftFromText="180" w:rightFromText="180" w:vertAnchor="text" w:horzAnchor="margin" w:tblpY="181"/>
        <w:tblW w:w="10540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1"/>
        <w:gridCol w:w="6379"/>
      </w:tblGrid>
      <w:tr w:rsidR="00A42DAD" w:rsidRPr="00A42DAD" w:rsidTr="00A42DAD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42DAD" w:rsidRPr="00A42DAD" w:rsidRDefault="00A42DAD" w:rsidP="00A42DAD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8"/>
                <w:szCs w:val="28"/>
              </w:rPr>
            </w:pPr>
            <w:proofErr w:type="spellStart"/>
            <w:r w:rsidRPr="00A42DAD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Науковий</w:t>
            </w:r>
            <w:proofErr w:type="spellEnd"/>
            <w:r w:rsidRPr="00A42DAD">
              <w:rPr>
                <w:rFonts w:ascii="Georgia" w:eastAsia="Times New Roman" w:hAnsi="Georgi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опис</w:t>
            </w:r>
            <w:proofErr w:type="spellEnd"/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42DAD" w:rsidRPr="00A42DAD" w:rsidRDefault="00A42DAD" w:rsidP="00A42DAD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8"/>
                <w:szCs w:val="28"/>
              </w:rPr>
            </w:pPr>
            <w:proofErr w:type="spellStart"/>
            <w:r w:rsidRPr="00A42DAD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Художній</w:t>
            </w:r>
            <w:proofErr w:type="spellEnd"/>
            <w:r w:rsidRPr="00A42DAD">
              <w:rPr>
                <w:rFonts w:ascii="Georgia" w:eastAsia="Times New Roman" w:hAnsi="Georgi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опис</w:t>
            </w:r>
            <w:proofErr w:type="spellEnd"/>
          </w:p>
        </w:tc>
      </w:tr>
      <w:tr w:rsidR="00A42DAD" w:rsidRPr="00A42DAD" w:rsidTr="00A42DAD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42DAD" w:rsidRPr="00A42DAD" w:rsidRDefault="00A42DAD" w:rsidP="00A42DAD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A42DAD">
              <w:rPr>
                <w:rFonts w:ascii="Georgia" w:eastAsia="Times New Roman" w:hAnsi="Georgia"/>
                <w:sz w:val="28"/>
                <w:szCs w:val="28"/>
              </w:rPr>
              <w:t>1. Характеристика предмета (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істоти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,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явища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природи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та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ін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.)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має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бути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повною</w:t>
            </w:r>
            <w:proofErr w:type="spellEnd"/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42DAD" w:rsidRPr="00A42DAD" w:rsidRDefault="00A42DAD" w:rsidP="00A42DAD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1. Акцент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робиться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тільки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на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яскравіших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деталях предмета (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істоти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,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явища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природи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та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ін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>.)</w:t>
            </w:r>
          </w:p>
        </w:tc>
      </w:tr>
      <w:tr w:rsidR="00A42DAD" w:rsidRPr="00A42DAD" w:rsidTr="00A42DAD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42DAD" w:rsidRPr="00A42DAD" w:rsidRDefault="00A42DAD" w:rsidP="00A42DAD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2.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Ознаки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виражаються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переважно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прикметниками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й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іменниками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з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прямим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значенням</w:t>
            </w:r>
            <w:proofErr w:type="spellEnd"/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42DAD" w:rsidRPr="00A42DAD" w:rsidRDefault="00A42DAD" w:rsidP="00A42DAD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2.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Використовуються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прикметники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з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конкретним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значенням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,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іменники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,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дієслова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,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прислівники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у </w:t>
            </w:r>
            <w:proofErr w:type="gramStart"/>
            <w:r w:rsidRPr="00A42DAD">
              <w:rPr>
                <w:rFonts w:ascii="Georgia" w:eastAsia="Times New Roman" w:hAnsi="Georgia"/>
                <w:sz w:val="28"/>
                <w:szCs w:val="28"/>
              </w:rPr>
              <w:t>переносному</w:t>
            </w:r>
            <w:proofErr w:type="gram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значенні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,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поширені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порівняння</w:t>
            </w:r>
            <w:proofErr w:type="spellEnd"/>
          </w:p>
        </w:tc>
      </w:tr>
      <w:tr w:rsidR="00A42DAD" w:rsidRPr="00A42DAD" w:rsidTr="00A42DAD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42DAD" w:rsidRPr="00A42DAD" w:rsidRDefault="00A42DAD" w:rsidP="00A42DAD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3.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Опис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відзначається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точністю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,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однозначністю</w:t>
            </w:r>
            <w:proofErr w:type="spellEnd"/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42DAD" w:rsidRPr="00A42DAD" w:rsidRDefault="00A42DAD" w:rsidP="00A42DAD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3.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Опис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характеризується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образністю</w:t>
            </w:r>
            <w:proofErr w:type="spellEnd"/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, </w:t>
            </w:r>
            <w:proofErr w:type="spellStart"/>
            <w:r w:rsidRPr="00A42DAD">
              <w:rPr>
                <w:rFonts w:ascii="Georgia" w:eastAsia="Times New Roman" w:hAnsi="Georgia"/>
                <w:sz w:val="28"/>
                <w:szCs w:val="28"/>
              </w:rPr>
              <w:t>емоційністю</w:t>
            </w:r>
            <w:proofErr w:type="spellEnd"/>
          </w:p>
        </w:tc>
      </w:tr>
    </w:tbl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Опис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природи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або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приміщення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складається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з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основних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трьох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структурно-композиційних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частин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:</w:t>
      </w:r>
    </w:p>
    <w:p w:rsidR="00A42DAD" w:rsidRDefault="00A42DAD" w:rsidP="00A42DAD">
      <w:pPr>
        <w:pStyle w:val="a3"/>
        <w:spacing w:line="276" w:lineRule="auto"/>
        <w:rPr>
          <w:rFonts w:ascii="Arial" w:eastAsia="Times New Roman" w:hAnsi="Arial" w:cs="Arial"/>
          <w:b/>
          <w:bCs/>
          <w:sz w:val="28"/>
          <w:szCs w:val="28"/>
          <w:lang w:val="uk-UA"/>
        </w:rPr>
      </w:pPr>
      <w:r w:rsidRPr="00A42DAD">
        <w:rPr>
          <w:rFonts w:ascii="Georgia" w:eastAsia="Times New Roman" w:hAnsi="Georgia"/>
          <w:noProof/>
          <w:color w:val="000099"/>
          <w:sz w:val="28"/>
          <w:szCs w:val="28"/>
        </w:rPr>
        <w:drawing>
          <wp:inline distT="0" distB="0" distL="0" distR="0">
            <wp:extent cx="4319270" cy="564515"/>
            <wp:effectExtent l="19050" t="0" r="5080" b="0"/>
            <wp:docPr id="1" name="Рисунок 1" descr="усі уроки української мови 6 клас-7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і уроки української мови 6 клас-75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b/>
          <w:bCs/>
          <w:sz w:val="28"/>
          <w:szCs w:val="28"/>
        </w:rPr>
        <w:lastRenderedPageBreak/>
        <w:t xml:space="preserve"> </w:t>
      </w:r>
      <w:proofErr w:type="spellStart"/>
      <w:r w:rsidRPr="00A42DAD">
        <w:rPr>
          <w:rFonts w:ascii="Georgia" w:eastAsia="Times New Roman" w:hAnsi="Georgia"/>
          <w:b/>
          <w:bCs/>
          <w:sz w:val="28"/>
          <w:szCs w:val="28"/>
        </w:rPr>
        <w:t>Згрупувати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 заголовки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тексті</w:t>
      </w:r>
      <w:proofErr w:type="gramStart"/>
      <w:r w:rsidRPr="00A42DAD">
        <w:rPr>
          <w:rFonts w:ascii="Georgia" w:eastAsia="Times New Roman" w:hAnsi="Georgia"/>
          <w:sz w:val="28"/>
          <w:szCs w:val="28"/>
        </w:rPr>
        <w:t>в</w:t>
      </w:r>
      <w:proofErr w:type="spellEnd"/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 за типами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мовлення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1)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Лелека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2)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Дивовижна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людина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3) Легенда про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щастя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4)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Спогади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5)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Що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таке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канікули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?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6) У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чому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сенс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життя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?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7)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Чи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може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бути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людина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щасливою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?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8)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Олександр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Довженко.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9)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Роздуми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художника.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10) </w:t>
      </w:r>
      <w:proofErr w:type="gramStart"/>
      <w:r w:rsidRPr="00A42DAD">
        <w:rPr>
          <w:rFonts w:ascii="Georgia" w:eastAsia="Times New Roman" w:hAnsi="Georgia"/>
          <w:sz w:val="28"/>
          <w:szCs w:val="28"/>
        </w:rPr>
        <w:t>На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відпочинку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таборі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11) Ярослав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Мудрий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12) На шляху до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екологічної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катастрофи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13)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Володимирський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собор.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14) За селом.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15) Степ </w:t>
      </w:r>
      <w:proofErr w:type="gramStart"/>
      <w:r w:rsidRPr="00A42DAD">
        <w:rPr>
          <w:rFonts w:ascii="Georgia" w:eastAsia="Times New Roman" w:hAnsi="Georgia"/>
          <w:sz w:val="28"/>
          <w:szCs w:val="28"/>
        </w:rPr>
        <w:t>у</w:t>
      </w:r>
      <w:proofErr w:type="gram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передранішній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тиші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>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16)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Батьківська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хата.</w:t>
      </w:r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A42DAD">
        <w:rPr>
          <w:rFonts w:ascii="Georgia" w:eastAsia="Times New Roman" w:hAnsi="Georgia"/>
          <w:b/>
          <w:bCs/>
          <w:sz w:val="28"/>
          <w:szCs w:val="28"/>
        </w:rPr>
        <w:t>Домашнє</w:t>
      </w:r>
      <w:proofErr w:type="spellEnd"/>
      <w:r w:rsidRPr="00A42DAD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b/>
          <w:bCs/>
          <w:sz w:val="28"/>
          <w:szCs w:val="28"/>
        </w:rPr>
        <w:t>завдання</w:t>
      </w:r>
      <w:proofErr w:type="spellEnd"/>
    </w:p>
    <w:p w:rsidR="00A42DAD" w:rsidRPr="00A42DAD" w:rsidRDefault="00A42DAD" w:rsidP="00A42DAD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proofErr w:type="spellStart"/>
      <w:r w:rsidRPr="00A42DAD">
        <w:rPr>
          <w:rFonts w:ascii="Georgia" w:eastAsia="Times New Roman" w:hAnsi="Georgia"/>
          <w:sz w:val="28"/>
          <w:szCs w:val="28"/>
        </w:rPr>
        <w:t>Виписати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з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художньої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42DAD">
        <w:rPr>
          <w:rFonts w:ascii="Georgia" w:eastAsia="Times New Roman" w:hAnsi="Georgia"/>
          <w:sz w:val="28"/>
          <w:szCs w:val="28"/>
        </w:rPr>
        <w:t>літератури</w:t>
      </w:r>
      <w:proofErr w:type="spellEnd"/>
      <w:r w:rsidRPr="00A42DAD">
        <w:rPr>
          <w:rFonts w:ascii="Georgia" w:eastAsia="Times New Roman" w:hAnsi="Georgia"/>
          <w:sz w:val="28"/>
          <w:szCs w:val="28"/>
        </w:rPr>
        <w:t xml:space="preserve"> текст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художнього стилю 4-5 речень.</w:t>
      </w:r>
    </w:p>
    <w:p w:rsidR="00B46037" w:rsidRDefault="00B46037"/>
    <w:sectPr w:rsidR="00B46037" w:rsidSect="00133082">
      <w:footerReference w:type="default" r:id="rId6"/>
      <w:pgSz w:w="11906" w:h="16838"/>
      <w:pgMar w:top="720" w:right="720" w:bottom="720" w:left="720" w:header="567" w:footer="51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4452"/>
      <w:docPartObj>
        <w:docPartGallery w:val="Page Numbers (Bottom of Page)"/>
        <w:docPartUnique/>
      </w:docPartObj>
    </w:sdtPr>
    <w:sdtEndPr/>
    <w:sdtContent>
      <w:p w:rsidR="00133082" w:rsidRDefault="00B46037">
        <w:pPr>
          <w:pStyle w:val="a4"/>
        </w:pPr>
        <w:r>
          <w:rPr>
            <w:noProof/>
            <w:lang w:eastAsia="zh-TW"/>
          </w:rPr>
          <w:pict>
            <v:rect id="_x0000_s1025" style="position:absolute;margin-left:0;margin-top:0;width:60pt;height:70.5pt;z-index:251658240;mso-position-horizontal:center;mso-position-horizontal-relative:right-margin-area;mso-position-vertical:top;mso-position-vertical-relative:bottom-margin-area" stroked="f">
              <v:textbox style="mso-next-textbox:#_x0000_s1025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</w:rPr>
                      <w:id w:val="43076670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43076671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133082" w:rsidRDefault="00B46037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A42DAD" w:rsidRPr="00A42DAD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1"/>
    </o:shapelayout>
  </w:hdrShapeDefaults>
  <w:compat>
    <w:useFELayout/>
  </w:compat>
  <w:rsids>
    <w:rsidRoot w:val="00A42DAD"/>
    <w:rsid w:val="00A42DAD"/>
    <w:rsid w:val="00B46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2DAD"/>
    <w:pPr>
      <w:spacing w:after="0" w:line="240" w:lineRule="auto"/>
    </w:pPr>
  </w:style>
  <w:style w:type="paragraph" w:styleId="a4">
    <w:name w:val="footer"/>
    <w:basedOn w:val="a"/>
    <w:link w:val="a5"/>
    <w:uiPriority w:val="99"/>
    <w:semiHidden/>
    <w:unhideWhenUsed/>
    <w:rsid w:val="00A42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42D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hyperlink" Target="https://gorodenok.com/wp-content/uploads/2014/06/%D1%83%D1%81%D1%96-%D1%83%D1%80%D0%BE%D0%BA%D0%B8-%D1%83%D0%BA%D1%80%D0%B0%D1%97%D0%BD%D1%81%D1%8C%D0%BA%D0%BE%D1%97-%D0%BC%D0%BE%D0%B2%D0%B8-6-%D0%BA%D0%BB%D0%B0%D1%81-75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2023-09-16T16:38:00Z</dcterms:created>
  <dcterms:modified xsi:type="dcterms:W3CDTF">2023-09-16T16:42:00Z</dcterms:modified>
</cp:coreProperties>
</file>