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5b667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</w:t>
      </w:r>
      <w:r w:rsidDel="00000000" w:rsidR="00000000" w:rsidRPr="00000000">
        <w:rPr>
          <w:color w:val="5b667f"/>
          <w:sz w:val="48"/>
          <w:szCs w:val="48"/>
          <w:highlight w:val="white"/>
          <w:rtl w:val="0"/>
        </w:rPr>
        <w:t xml:space="preserve">Повторення вивченого матеріалу у 7 класі.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Повторити, систематизувати й узагальнити вивчене школярами у 7-му класі.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Дорогі восьмикласники!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Вітаю вас з початком нового навчального року.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Цьогоріч ми продовжимо вивчати кращі твори світової літератури. Читання збагачує нас досвідом, примушує замислитися над важливими речами, дає приклади правильної поведінки в різних складних ситуаціях, вчить дружити та любити. Тож озирнемося на пройдений нами літературний шлях.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1.Ознайомтеся з підручником та його рубриками.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вступну статтю підручника (стор.3).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Підпишіть зошит (в лінію).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Зошит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для робіт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із зарубіжної літератури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учня (учениці) 8(А,Б,В) класу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Криворізької гімназії 55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(Прізвище, ім'я)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4.Пригадаємо розділи, які ми вивчали у 7 класі (І семестр).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Билини та балади.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Історичне минуле в літературі.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Духовне випробування людини.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Дайте відповіді на запитання (усно).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Герой якого роману відзначився вірністю своєму лицарському обов'язку, поранений узявся захищати честь дівчини?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Десятирічному хлопчикові довелося самостійно вести літак над пустелею та морем і посадити його на аеродромі, дотримуючись усіх правил. Хто цей герой і з якого твору?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Яка кішка у цьому творі виявилася надзвичайно небезпечною?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Цей автор уважав Індію батьківщиною, хоча й не був індійцем за походженням. Хто цей автор?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Цей герой вийшов на арену з хижаками. Хто цей герой і з якого твору?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Цей герой не погодився відкрити таємницю неповторного напою своєї батьківщини. Хто цей герой і з якого твору?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Ця героїня не довела гарними словами свою любов до батька. Хто ця героїня і з якого твору?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Розкажіть про цю річ - з якого твору, якого автора, кому з героїв належить, яку роль відіграла.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Стріла.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Рукавичка.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Золотий ріжок.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Літак " Остер".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Теоретична розминка. Продовжте речення.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Оригінал - це...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Переклад - це...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Переспів -це...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Билина - це...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Балада -це...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Історичний роман...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Повторіть вивчений матеріал за розділами " Билини та балади", " Історичне минуле в літературі", " Духовне випробування людини".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