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Ду Фу. " Пісня про хліб і шовк", " Подорожуючи, вночі описую почуття". Зв'язок поезії Ду Фу з історичною реальністю. Образ ліричного героя.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життям та творчістю Ду Фу; розкрити основні теми, мотиви лірики митця; розвивати навички аналізу поетичного тексту, образне мислення; виховувати інтерес до китайської поезії.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Схарактеризувати китайську поезією епохи Тан.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Перевірте себе. Питання ст. 123.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із сторінками життя та творчості Ду Фу ( стор. 124-126).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2.Скласти хронологічну таблицю про життя і творчість поета.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Прослухати вірші Ду Фу за посиланням: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https://youtu.be/PCN89oMVshs?si=g1ShVO-MUP1w3Jao</w:t>
        </w:r>
      </w:hyperlink>
      <w:r w:rsidDel="00000000" w:rsidR="00000000" w:rsidRPr="00000000">
        <w:fldChar w:fldCharType="begin"/>
        <w:instrText xml:space="preserve"> HYPERLINK "https://youtu.be/PCN89oMVshs?si=g1ShVO-MUP1w3Jao"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Виразне читання поезій митця ( стор. 126-128).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Аналізуємо прочитане ( стор. 127,128).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https://youtu.be/AYF-6-Cij7Y?si=dyTzhWiNonIc_aT-</w:t>
        </w:r>
      </w:hyperlink>
      <w:r w:rsidDel="00000000" w:rsidR="00000000" w:rsidRPr="00000000">
        <w:fldChar w:fldCharType="begin"/>
        <w:instrText xml:space="preserve"> HYPERLINK "https://youtu.be/AYF-6-Cij7Y?si=dyTzhWiNonIc_aT-"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7.. Визначення особливостей поетики Ду Фу. Працюємо у зошитах.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*Провідні мотиви поезії Ду Фу: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Біль за просту людину, уболівання за долю країни, мотиви самотності, печалі, страждань у вигнанні, сувора критика несправедливості у світі й у державі, конфуціанські мотиви, головна цінність яких — людина, оспівування реальних людей у реальному житті.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*Особливості поетики віршів Ду Фу: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Співвідношення «свого» і «чужого», художнє протиставлення: багатства — бідності, війни — миру, чужини — батьківщини; образи-символи; поєднання літературної і розмовної (просторічної) мови у поезії; гострий соціальний зміст творів; лаконізм і простота.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( стор.124-128).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*Перевірте себе ( стор. 128-129).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Вивчити 2-3 рубаї Омара Хайяма( ст.133-134).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CN89oMVshs?si=g1ShVO-MUP1w3Jao" TargetMode="External"/><Relationship Id="rId7" Type="http://schemas.openxmlformats.org/officeDocument/2006/relationships/hyperlink" Target="https://youtu.be/AYF-6-Cij7Y?si=dyTzhWiNonIc_a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