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>
      <w:pPr>
        <w:spacing w:after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Перевіряємо свої досягнення.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9"/>
        <w:numPr>
          <w:numId w:val="0"/>
        </w:numPr>
        <w:spacing w:after="0"/>
        <w:ind w:left="360" w:leftChars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Схарактеризуйте стильовий синтез Шевченка та Лисенка;</w:t>
      </w:r>
    </w:p>
    <w:p>
      <w:pPr>
        <w:pStyle w:val="9"/>
        <w:numPr>
          <w:numId w:val="0"/>
        </w:numPr>
        <w:spacing w:after="0"/>
        <w:ind w:left="360" w:leftChars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Як митці втілювали національні художні ідеали у своїх творах;</w:t>
      </w:r>
    </w:p>
    <w:p>
      <w:pPr>
        <w:pStyle w:val="9"/>
        <w:numPr>
          <w:numId w:val="0"/>
        </w:numPr>
        <w:spacing w:after="0"/>
        <w:ind w:left="360" w:leftChars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Пригадайте, як творчість великого Кобзаря вплинула на українську культуру, зокрема музику;</w:t>
      </w:r>
    </w:p>
    <w:p>
      <w:pPr>
        <w:pStyle w:val="9"/>
        <w:numPr>
          <w:numId w:val="0"/>
        </w:numPr>
        <w:spacing w:after="0"/>
        <w:ind w:left="360" w:left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Поміркуйте, яка роль Миколи Лисенка у розвитку національної музики?</w:t>
      </w:r>
    </w:p>
    <w:p>
      <w:pPr>
        <w:pStyle w:val="9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spacing w:after="0"/>
        <w:ind w:firstLine="420" w:firstLineChars="1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Романтизм та реалізм у мистецтві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рівень( 1 пит.- 1 бал)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00" w:leftChars="0" w:firstLine="420" w:firstLineChars="15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Музичний твір “ Українська симфонія” належить: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720" w:righ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Ф.Лісту               б) М.Калачевському             в) Ф.Шопену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2. “ Достовірність у зображенні” є головною ознакою стилю: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реалізм                 б) романтизм                         в) бароко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3. Який із вивчених нами напрямів вважають протилежним класицизму?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бароко                    б) романтизм                       в) реалізм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4. Найвідомішим українським художником-реалістом вважають: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С.Васильківського     б) Й.Пінзеля                    в) М.Пимоненка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5. Композитори напряму реалізм найчастіше використовують жанр: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опера                             б) сюїта                           в) симфонія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6. Пейзаж на морську тематику називають: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романтика                    б) водним                        в) марина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 рівень( 1 пит.- 1 бал)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80" w:hanging="3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Назвіть основні ознаки реалізму в музиці.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80" w:hanging="3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uk-UA"/>
        </w:rPr>
        <w:t>Назвіть відомих українських скульпторів реалізму.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80" w:hanging="3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uk-UA"/>
        </w:rPr>
        <w:t>Кого із художників-реалістів називали “шукачем сонця”?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44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III рівень( 3 бали)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980" w:firstLineChars="35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Оберіть одне з питань: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40" w:hanging="360"/>
        <w:textAlignment w:val="auto"/>
        <w:rPr>
          <w:rFonts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Дослідіть творчість одного з митців епохи романтизму.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00" w:lineRule="atLeast"/>
        <w:ind w:left="2740" w:hanging="360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З’ясуйте, хто з художників і чому присвячував твори тематиці українського козацтва.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40" w:hanging="360"/>
        <w:textAlignment w:val="auto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У яких операх українські композитори використовували народні обряди? Яка їх роль в оперній драматургії?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contextualSpacing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100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Н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діслати фото виконаної контрольної роботи 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Бароко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: музика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32EB0"/>
    <w:multiLevelType w:val="singleLevel"/>
    <w:tmpl w:val="B6232E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71A9C0"/>
    <w:multiLevelType w:val="multilevel"/>
    <w:tmpl w:val="FA71A9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4E0EE"/>
    <w:multiLevelType w:val="multilevel"/>
    <w:tmpl w:val="6F34E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0BC45A42"/>
    <w:rsid w:val="1A716D35"/>
    <w:rsid w:val="1E0903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29</TotalTime>
  <ScaleCrop>false</ScaleCrop>
  <LinksUpToDate>false</LinksUpToDate>
  <CharactersWithSpaces>3609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2024-05-14T19:37:28Z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8A6539BFF1BF41E88F9EECC60A8DDAC9_13</vt:lpwstr>
  </property>
</Properties>
</file>