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Традиційні і сучасні системи харчування.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Працюємо з конспектом уроку.</w:t>
      </w:r>
    </w:p>
    <w:p w:rsidR="00000000" w:rsidDel="00000000" w:rsidP="00000000" w:rsidRDefault="00000000" w:rsidRPr="00000000" w14:paraId="00000003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  <w:rtl w:val="0"/>
        </w:rPr>
        <w:t xml:space="preserve">PDF</w:t>
      </w:r>
    </w:p>
    <w:p w:rsidR="00000000" w:rsidDel="00000000" w:rsidP="00000000" w:rsidRDefault="00000000" w:rsidRPr="00000000" w14:paraId="00000004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9eaabb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b667f"/>
          <w:sz w:val="21"/>
          <w:szCs w:val="21"/>
          <w:highlight w:val="white"/>
          <w:rtl w:val="0"/>
        </w:rPr>
        <w:t xml:space="preserve">Системи харчування.pdf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https://youtube.com/watch?v=_AmB5Z3GTbQ&amp;feature=shared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80" w:before="220" w:line="400" w:lineRule="auto"/>
        <w:ind w:left="220" w:right="220" w:firstLine="0"/>
        <w:rPr>
          <w:color w:val="7c8190"/>
          <w:sz w:val="18"/>
          <w:szCs w:val="18"/>
          <w:highlight w:val="white"/>
        </w:rPr>
      </w:pPr>
      <w:r w:rsidDel="00000000" w:rsidR="00000000" w:rsidRPr="00000000">
        <w:fldChar w:fldCharType="begin"/>
        <w:instrText xml:space="preserve"> HYPERLINK "https://youtube.com/watch?v=_AmB5Z3GTbQ&amp;feature=shared"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_AmB5Z3GTbQ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