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7C3" w:rsidRDefault="000C07C3" w:rsidP="000C07C3">
      <w:pPr>
        <w:shd w:val="clear" w:color="auto" w:fill="FFFFFF"/>
        <w:spacing w:after="0" w:line="20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0C07C3" w:rsidRDefault="000C07C3" w:rsidP="000C07C3">
      <w:pPr>
        <w:shd w:val="clear" w:color="auto" w:fill="FFFFFF"/>
        <w:spacing w:after="0" w:line="20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10.11.2023</w:t>
      </w:r>
    </w:p>
    <w:p w:rsidR="000C07C3" w:rsidRDefault="000C07C3" w:rsidP="000C07C3">
      <w:pPr>
        <w:shd w:val="clear" w:color="auto" w:fill="FFFFFF"/>
        <w:spacing w:after="0" w:line="20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8 клас</w:t>
      </w:r>
    </w:p>
    <w:p w:rsidR="000C07C3" w:rsidRDefault="000C07C3" w:rsidP="000C07C3">
      <w:pPr>
        <w:shd w:val="clear" w:color="auto" w:fill="FFFFFF"/>
        <w:spacing w:after="0" w:line="20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Українська мова</w:t>
      </w:r>
    </w:p>
    <w:p w:rsidR="000C07C3" w:rsidRDefault="000C07C3" w:rsidP="000C07C3">
      <w:pPr>
        <w:shd w:val="clear" w:color="auto" w:fill="FFFFFF"/>
        <w:spacing w:after="0" w:line="20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Л.А.</w:t>
      </w:r>
    </w:p>
    <w:p w:rsidR="000C07C3" w:rsidRPr="000C07C3" w:rsidRDefault="000C07C3" w:rsidP="000C07C3">
      <w:pPr>
        <w:shd w:val="clear" w:color="auto" w:fill="FFFFFF"/>
        <w:spacing w:after="0" w:line="20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07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ВИДИ ОБСТАВИН (ЗА ЗНАЧЕННЯМ). СПОСОБИ ЇХ ВИРАЖЕННЯ</w:t>
      </w:r>
    </w:p>
    <w:p w:rsidR="000C07C3" w:rsidRPr="000C07C3" w:rsidRDefault="000C07C3" w:rsidP="000C07C3">
      <w:pPr>
        <w:shd w:val="clear" w:color="auto" w:fill="FFFFFF"/>
        <w:spacing w:after="0" w:line="20" w:lineRule="atLeast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C07C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Мета:</w:t>
      </w:r>
    </w:p>
    <w:p w:rsidR="000C07C3" w:rsidRPr="000C07C3" w:rsidRDefault="000C07C3" w:rsidP="000C07C3">
      <w:pPr>
        <w:shd w:val="clear" w:color="auto" w:fill="FFFFFF"/>
        <w:spacing w:after="0" w:line="2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навчальна</w:t>
      </w:r>
      <w:proofErr w:type="spellEnd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поглибитизнанняучнів</w:t>
      </w:r>
      <w:proofErr w:type="spellEnd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обставинуякдругорядний</w:t>
      </w:r>
      <w:proofErr w:type="spellEnd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член </w:t>
      </w:r>
      <w:proofErr w:type="spellStart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сформувативміннявизначативидиобставин</w:t>
      </w:r>
      <w:proofErr w:type="spellEnd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0C07C3" w:rsidRPr="000C07C3" w:rsidRDefault="000C07C3" w:rsidP="000C07C3">
      <w:pPr>
        <w:shd w:val="clear" w:color="auto" w:fill="FFFFFF"/>
        <w:spacing w:after="0" w:line="2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розвивальна</w:t>
      </w:r>
      <w:proofErr w:type="spellEnd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удосконалитинавички</w:t>
      </w:r>
      <w:proofErr w:type="spellEnd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правильно </w:t>
      </w:r>
      <w:proofErr w:type="spellStart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використовуватирізнівидиобставин</w:t>
      </w:r>
      <w:proofErr w:type="spellEnd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в </w:t>
      </w:r>
      <w:proofErr w:type="spellStart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усному</w:t>
      </w:r>
      <w:proofErr w:type="spellEnd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так </w:t>
      </w:r>
      <w:proofErr w:type="spellStart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писемномумовленні</w:t>
      </w:r>
      <w:proofErr w:type="spellEnd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0C07C3" w:rsidRPr="000C07C3" w:rsidRDefault="000C07C3" w:rsidP="000C07C3">
      <w:pPr>
        <w:shd w:val="clear" w:color="auto" w:fill="FFFFFF"/>
        <w:spacing w:after="0" w:line="2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виховна</w:t>
      </w:r>
      <w:proofErr w:type="spellEnd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за </w:t>
      </w:r>
      <w:proofErr w:type="spellStart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допомогоюмовленнєво-комунікативного</w:t>
      </w:r>
      <w:proofErr w:type="spellEnd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дидактичного </w:t>
      </w:r>
      <w:proofErr w:type="spellStart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матеріалусприятиосмисленнюосновнихцінностейлюдини</w:t>
      </w:r>
      <w:proofErr w:type="spellEnd"/>
      <w:r w:rsidRPr="000C07C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C07C3" w:rsidRPr="000C07C3" w:rsidRDefault="000C07C3" w:rsidP="000C07C3">
      <w:pPr>
        <w:spacing w:after="0" w:line="20" w:lineRule="atLeast"/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</w:pP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Розгляньте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 схему.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Запам’ятайте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,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означає</w:t>
      </w:r>
      <w:proofErr w:type="spellEnd"/>
      <w:r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обставина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, на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запитання</w:t>
      </w:r>
      <w:proofErr w:type="spellEnd"/>
      <w:r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відповіда</w:t>
      </w:r>
      <w:proofErr w:type="gram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є,</w:t>
      </w:r>
      <w:proofErr w:type="gram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чим</w:t>
      </w:r>
      <w:proofErr w:type="spellEnd"/>
      <w:r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виражається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.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Сформулюйте</w:t>
      </w:r>
      <w:proofErr w:type="spellEnd"/>
      <w:r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повне</w:t>
      </w:r>
      <w:proofErr w:type="spellEnd"/>
      <w:r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визначення</w:t>
      </w:r>
      <w:proofErr w:type="spellEnd"/>
      <w:r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обставини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 як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другорядного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 члена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речення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.</w:t>
      </w:r>
    </w:p>
    <w:tbl>
      <w:tblPr>
        <w:tblW w:w="9720" w:type="dxa"/>
        <w:tblInd w:w="57" w:type="dxa"/>
        <w:tblCellMar>
          <w:left w:w="0" w:type="dxa"/>
          <w:right w:w="0" w:type="dxa"/>
        </w:tblCellMar>
        <w:tblLook w:val="04A0"/>
      </w:tblPr>
      <w:tblGrid>
        <w:gridCol w:w="1465"/>
        <w:gridCol w:w="184"/>
        <w:gridCol w:w="631"/>
        <w:gridCol w:w="385"/>
        <w:gridCol w:w="258"/>
        <w:gridCol w:w="184"/>
        <w:gridCol w:w="844"/>
        <w:gridCol w:w="184"/>
        <w:gridCol w:w="685"/>
        <w:gridCol w:w="184"/>
        <w:gridCol w:w="316"/>
        <w:gridCol w:w="437"/>
        <w:gridCol w:w="159"/>
        <w:gridCol w:w="226"/>
        <w:gridCol w:w="907"/>
        <w:gridCol w:w="218"/>
        <w:gridCol w:w="1416"/>
        <w:gridCol w:w="218"/>
        <w:gridCol w:w="1344"/>
      </w:tblGrid>
      <w:tr w:rsidR="000C07C3" w:rsidRPr="000C07C3" w:rsidTr="00086954">
        <w:trPr>
          <w:trHeight w:val="60"/>
        </w:trPr>
        <w:tc>
          <w:tcPr>
            <w:tcW w:w="22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Виражає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характеристику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чиознакудії</w:t>
            </w:r>
            <w:proofErr w:type="spellEnd"/>
          </w:p>
        </w:tc>
        <w:tc>
          <w:tcPr>
            <w:tcW w:w="38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766" w:type="dxa"/>
            <w:gridSpan w:val="7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Відповідає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запитання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як?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куди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? для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чого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чому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заякоїумови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незважаючи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845" w:type="dxa"/>
            <w:gridSpan w:val="7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Виражаєтьсяіменником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прислівником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інфінітивом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дієприслівникомабофразеологізмом</w:t>
            </w:r>
            <w:proofErr w:type="spellEnd"/>
          </w:p>
        </w:tc>
      </w:tr>
      <w:tr w:rsidR="000C07C3" w:rsidRPr="000C07C3" w:rsidTr="00086954">
        <w:trPr>
          <w:trHeight w:val="60"/>
        </w:trPr>
        <w:tc>
          <w:tcPr>
            <w:tcW w:w="227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0C07C3" w:rsidRPr="000C07C3" w:rsidRDefault="000C07C3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↑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0C07C3" w:rsidRPr="000C07C3" w:rsidRDefault="000C07C3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76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0C07C3" w:rsidRPr="000C07C3" w:rsidRDefault="000C07C3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↑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0C07C3" w:rsidRPr="000C07C3" w:rsidRDefault="000C07C3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845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0C07C3" w:rsidRPr="000C07C3" w:rsidRDefault="000C07C3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↑</w:t>
            </w:r>
          </w:p>
        </w:tc>
      </w:tr>
      <w:tr w:rsidR="000C07C3" w:rsidRPr="000C07C3" w:rsidTr="00086954">
        <w:trPr>
          <w:trHeight w:val="60"/>
        </w:trPr>
        <w:tc>
          <w:tcPr>
            <w:tcW w:w="9720" w:type="dxa"/>
            <w:gridSpan w:val="19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0C07C3" w:rsidRPr="000C07C3" w:rsidRDefault="000C07C3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Обставина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другорядний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член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</w:t>
            </w:r>
            <w:proofErr w:type="spellEnd"/>
          </w:p>
        </w:tc>
      </w:tr>
      <w:tr w:rsidR="000C07C3" w:rsidRPr="000C07C3" w:rsidTr="00086954">
        <w:trPr>
          <w:trHeight w:val="226"/>
        </w:trPr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0C07C3" w:rsidRPr="000C07C3" w:rsidRDefault="000C07C3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↓</w:t>
            </w:r>
            <w:proofErr w:type="spellEnd"/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C07C3" w:rsidRPr="000C07C3" w:rsidRDefault="000C07C3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9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0C07C3" w:rsidRPr="000C07C3" w:rsidRDefault="000C07C3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↓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C07C3" w:rsidRPr="000C07C3" w:rsidRDefault="000C07C3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0C07C3" w:rsidRPr="000C07C3" w:rsidRDefault="000C07C3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↓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C07C3" w:rsidRPr="000C07C3" w:rsidRDefault="000C07C3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0C07C3" w:rsidRPr="000C07C3" w:rsidRDefault="000C07C3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↓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C07C3" w:rsidRPr="000C07C3" w:rsidRDefault="000C07C3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2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0C07C3" w:rsidRPr="000C07C3" w:rsidRDefault="000C07C3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↓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C07C3" w:rsidRPr="000C07C3" w:rsidRDefault="000C07C3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0C07C3" w:rsidRPr="000C07C3" w:rsidRDefault="000C07C3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↓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C07C3" w:rsidRPr="000C07C3" w:rsidRDefault="000C07C3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0C07C3" w:rsidRPr="000C07C3" w:rsidRDefault="000C07C3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↓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C07C3" w:rsidRPr="000C07C3" w:rsidRDefault="000C07C3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0C07C3" w:rsidRPr="000C07C3" w:rsidRDefault="000C07C3" w:rsidP="00086954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↓</w:t>
            </w:r>
            <w:proofErr w:type="spellEnd"/>
          </w:p>
        </w:tc>
      </w:tr>
      <w:tr w:rsidR="000C07C3" w:rsidRPr="000C07C3" w:rsidTr="00086954">
        <w:trPr>
          <w:trHeight w:val="60"/>
        </w:trPr>
        <w:tc>
          <w:tcPr>
            <w:tcW w:w="1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Способу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дії</w:t>
            </w:r>
            <w:proofErr w:type="spellEnd"/>
          </w:p>
        </w:tc>
        <w:tc>
          <w:tcPr>
            <w:tcW w:w="17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9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Міри</w:t>
            </w:r>
            <w:proofErr w:type="spellEnd"/>
            <w:proofErr w:type="gram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ступеня</w:t>
            </w:r>
            <w:proofErr w:type="spellEnd"/>
          </w:p>
        </w:tc>
        <w:tc>
          <w:tcPr>
            <w:tcW w:w="18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Місця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Часу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2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Умови</w:t>
            </w:r>
            <w:proofErr w:type="spellEnd"/>
          </w:p>
        </w:tc>
        <w:tc>
          <w:tcPr>
            <w:tcW w:w="198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Мети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Причини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Допусту</w:t>
            </w:r>
            <w:proofErr w:type="spellEnd"/>
          </w:p>
        </w:tc>
      </w:tr>
    </w:tbl>
    <w:p w:rsidR="000C07C3" w:rsidRPr="000C07C3" w:rsidRDefault="000C07C3" w:rsidP="000C07C3">
      <w:pPr>
        <w:spacing w:after="0" w:line="20" w:lineRule="atLeast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</w:p>
    <w:p w:rsidR="000C07C3" w:rsidRPr="000C07C3" w:rsidRDefault="000C07C3" w:rsidP="000C07C3">
      <w:pPr>
        <w:spacing w:after="0" w:line="20" w:lineRule="atLeast"/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</w:pPr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2.   Робота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з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 </w:t>
      </w:r>
      <w:proofErr w:type="spellStart"/>
      <w:proofErr w:type="gram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п</w:t>
      </w:r>
      <w:proofErr w:type="gram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ідручником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.</w:t>
      </w:r>
    </w:p>
    <w:p w:rsidR="000C07C3" w:rsidRPr="000C07C3" w:rsidRDefault="000C07C3" w:rsidP="000C07C3">
      <w:pPr>
        <w:spacing w:after="0" w:line="20" w:lineRule="atLeast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1)  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Опрацювання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теоретичного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матеріал</w:t>
      </w:r>
      <w:proofErr w:type="gram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(</w:t>
      </w:r>
      <w:proofErr w:type="gram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п.16,стор.57)</w:t>
      </w:r>
    </w:p>
    <w:p w:rsidR="000C07C3" w:rsidRPr="000C07C3" w:rsidRDefault="000C07C3" w:rsidP="000C07C3">
      <w:pPr>
        <w:spacing w:after="0" w:line="20" w:lineRule="atLeast"/>
        <w:rPr>
          <w:rFonts w:ascii="Times New Roman" w:eastAsia="Times New Roman" w:hAnsi="Times New Roman" w:cs="Times New Roman"/>
          <w:color w:val="161514"/>
          <w:sz w:val="28"/>
          <w:szCs w:val="28"/>
          <w:lang w:val="en-US"/>
        </w:rPr>
      </w:pPr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2)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вправ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завдань</w:t>
      </w:r>
      <w:proofErr w:type="spellEnd"/>
    </w:p>
    <w:p w:rsidR="000C07C3" w:rsidRPr="000C07C3" w:rsidRDefault="000C07C3" w:rsidP="000C07C3">
      <w:pPr>
        <w:pStyle w:val="a3"/>
        <w:numPr>
          <w:ilvl w:val="0"/>
          <w:numId w:val="6"/>
        </w:numPr>
        <w:spacing w:after="0" w:line="20" w:lineRule="atLeast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</w:p>
    <w:p w:rsidR="000C07C3" w:rsidRPr="000C07C3" w:rsidRDefault="000C07C3" w:rsidP="000C07C3">
      <w:pPr>
        <w:pStyle w:val="a3"/>
        <w:spacing w:after="0" w:line="20" w:lineRule="atLeast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Перепишіть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вставляючи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крапок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обставини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подані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0C07C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дов</w:t>
      </w:r>
      <w:proofErr w:type="gramEnd"/>
      <w:r w:rsidRPr="000C07C3">
        <w:rPr>
          <w:rFonts w:ascii="Times New Roman" w:hAnsi="Times New Roman" w:cs="Times New Roman"/>
          <w:sz w:val="28"/>
          <w:szCs w:val="28"/>
        </w:rPr>
        <w:t>ідці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 вид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обставини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 (за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вираження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>.</w:t>
      </w:r>
      <w:r w:rsidRPr="000C07C3">
        <w:rPr>
          <w:rFonts w:ascii="Times New Roman" w:hAnsi="Times New Roman" w:cs="Times New Roman"/>
          <w:sz w:val="28"/>
          <w:szCs w:val="28"/>
          <w:lang w:val="uk-UA"/>
        </w:rPr>
        <w:t xml:space="preserve"> Опираючись на підручник та таблицю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07C3" w:rsidRPr="000C07C3" w:rsidRDefault="000C07C3" w:rsidP="000C07C3">
      <w:pPr>
        <w:pStyle w:val="a3"/>
        <w:spacing w:after="0" w:line="20" w:lineRule="atLeast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07C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Хтопита</w:t>
      </w:r>
      <w:proofErr w:type="gramStart"/>
      <w:r w:rsidRPr="000C07C3">
        <w:rPr>
          <w:rFonts w:ascii="Times New Roman" w:hAnsi="Times New Roman" w:cs="Times New Roman"/>
          <w:i/>
          <w:sz w:val="28"/>
          <w:szCs w:val="28"/>
        </w:rPr>
        <w:t>є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 той </w:t>
      </w:r>
      <w:r w:rsidRPr="000C07C3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півдорозі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 до </w:t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розуму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Вчитись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ніколи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0C07C3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proofErr w:type="gramStart"/>
      <w:r w:rsidRPr="000C07C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C07C3">
        <w:rPr>
          <w:rFonts w:ascii="Times New Roman" w:hAnsi="Times New Roman" w:cs="Times New Roman"/>
          <w:sz w:val="28"/>
          <w:szCs w:val="28"/>
        </w:rPr>
        <w:t>ізно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 . </w:t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Мудрий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 той, до кого думка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вчасно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 приходить. </w:t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Кращеніж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 завтра </w:t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вранці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. Спить </w:t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заячим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 сном: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 одним оком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заплющеним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. Колеса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голіруч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 не </w:t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зупинити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Листя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падає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 до </w:t>
      </w:r>
      <w:proofErr w:type="spellStart"/>
      <w:proofErr w:type="gramStart"/>
      <w:r w:rsidRPr="000C07C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C07C3">
        <w:rPr>
          <w:rFonts w:ascii="Times New Roman" w:hAnsi="Times New Roman" w:cs="Times New Roman"/>
          <w:sz w:val="28"/>
          <w:szCs w:val="28"/>
        </w:rPr>
        <w:t>ідніжжя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 дерева. Як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зранку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щастить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, то </w:t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надвечір</w:t>
      </w:r>
      <w:proofErr w:type="spellEnd"/>
      <w:proofErr w:type="gramStart"/>
      <w:r w:rsidRPr="000C07C3">
        <w:rPr>
          <w:rFonts w:ascii="Times New Roman" w:hAnsi="Times New Roman" w:cs="Times New Roman"/>
          <w:i/>
          <w:sz w:val="28"/>
          <w:szCs w:val="28"/>
        </w:rPr>
        <w:t xml:space="preserve"> .</w:t>
      </w:r>
      <w:proofErr w:type="spellStart"/>
      <w:proofErr w:type="gramEnd"/>
      <w:r w:rsidRPr="000C07C3">
        <w:rPr>
          <w:rFonts w:ascii="Times New Roman" w:hAnsi="Times New Roman" w:cs="Times New Roman"/>
          <w:i/>
          <w:sz w:val="28"/>
          <w:szCs w:val="28"/>
        </w:rPr>
        <w:t>Краще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hAnsi="Times New Roman" w:cs="Times New Roman"/>
          <w:i/>
          <w:sz w:val="28"/>
          <w:szCs w:val="28"/>
        </w:rPr>
        <w:t>горобець</w:t>
      </w:r>
      <w:r w:rsidRPr="000C07C3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жмені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 , як журавель </w:t>
      </w:r>
      <w:r w:rsidRPr="000C07C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небі</w:t>
      </w:r>
      <w:proofErr w:type="spellEnd"/>
      <w:r w:rsidRPr="000C07C3">
        <w:rPr>
          <w:rFonts w:ascii="Times New Roman" w:hAnsi="Times New Roman" w:cs="Times New Roman"/>
          <w:i/>
          <w:sz w:val="28"/>
          <w:szCs w:val="28"/>
        </w:rPr>
        <w:t xml:space="preserve"> .</w:t>
      </w:r>
      <w:r w:rsidRPr="000C07C3">
        <w:rPr>
          <w:rFonts w:ascii="Times New Roman" w:hAnsi="Times New Roman" w:cs="Times New Roman"/>
          <w:i/>
          <w:sz w:val="28"/>
          <w:szCs w:val="28"/>
        </w:rPr>
        <w:br/>
      </w:r>
    </w:p>
    <w:p w:rsidR="000C07C3" w:rsidRPr="000C07C3" w:rsidRDefault="000C07C3" w:rsidP="000C07C3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0C07C3">
        <w:rPr>
          <w:rFonts w:ascii="Times New Roman" w:hAnsi="Times New Roman" w:cs="Times New Roman"/>
          <w:b/>
          <w:sz w:val="28"/>
          <w:szCs w:val="28"/>
        </w:rPr>
        <w:t>Довідка</w:t>
      </w:r>
      <w:proofErr w:type="spellEnd"/>
      <w:r w:rsidRPr="000C07C3">
        <w:rPr>
          <w:rFonts w:ascii="Times New Roman" w:hAnsi="Times New Roman" w:cs="Times New Roman"/>
          <w:b/>
          <w:sz w:val="28"/>
          <w:szCs w:val="28"/>
        </w:rPr>
        <w:t>:</w:t>
      </w:r>
      <w:r w:rsidRPr="000C07C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0C07C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C07C3">
        <w:rPr>
          <w:rFonts w:ascii="Times New Roman" w:hAnsi="Times New Roman" w:cs="Times New Roman"/>
          <w:sz w:val="28"/>
          <w:szCs w:val="28"/>
        </w:rPr>
        <w:t>івдорозі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пізно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вчасно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 одним оком,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голіруч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підніжжя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зранку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надвечір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жмені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0C07C3">
        <w:rPr>
          <w:rFonts w:ascii="Times New Roman" w:hAnsi="Times New Roman" w:cs="Times New Roman"/>
          <w:sz w:val="28"/>
          <w:szCs w:val="28"/>
        </w:rPr>
        <w:t>небі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t>.</w:t>
      </w:r>
    </w:p>
    <w:p w:rsidR="000C07C3" w:rsidRPr="000C07C3" w:rsidRDefault="000C07C3" w:rsidP="000C07C3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0C07C3" w:rsidRPr="000C07C3" w:rsidRDefault="000C07C3" w:rsidP="000C07C3">
      <w:pPr>
        <w:spacing w:after="0" w:line="20" w:lineRule="atLeast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</w:p>
    <w:p w:rsidR="000C07C3" w:rsidRPr="000C07C3" w:rsidRDefault="000C07C3" w:rsidP="000C07C3">
      <w:pPr>
        <w:spacing w:after="0" w:line="20" w:lineRule="atLeast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Прочитайте текст.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Знайдіть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і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випишіть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 до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таблиці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 слов</w:t>
      </w:r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а</w:t>
      </w:r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, </w:t>
      </w:r>
      <w:proofErr w:type="gram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до</w:t>
      </w:r>
      <w:proofErr w:type="gram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 складу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якихвходять</w:t>
      </w:r>
      <w:proofErr w:type="spellEnd"/>
      <w:r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обставини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.</w:t>
      </w:r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</w:t>
      </w:r>
    </w:p>
    <w:p w:rsidR="000C07C3" w:rsidRPr="000C07C3" w:rsidRDefault="000C07C3" w:rsidP="000C07C3">
      <w:pPr>
        <w:spacing w:after="0" w:line="20" w:lineRule="atLeast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914"/>
        <w:gridCol w:w="1914"/>
        <w:gridCol w:w="1914"/>
        <w:gridCol w:w="1914"/>
        <w:gridCol w:w="1914"/>
      </w:tblGrid>
      <w:tr w:rsidR="000C07C3" w:rsidRPr="000C07C3" w:rsidTr="00086954"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Обставини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часу</w:t>
            </w:r>
          </w:p>
        </w:tc>
        <w:tc>
          <w:tcPr>
            <w:tcW w:w="1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Обставини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способу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дії</w:t>
            </w:r>
            <w:proofErr w:type="spellEnd"/>
          </w:p>
        </w:tc>
        <w:tc>
          <w:tcPr>
            <w:tcW w:w="1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Обставини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допусту</w:t>
            </w:r>
            <w:proofErr w:type="spellEnd"/>
          </w:p>
        </w:tc>
        <w:tc>
          <w:tcPr>
            <w:tcW w:w="1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Обставини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proofErr w:type="gram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міри</w:t>
            </w:r>
            <w:proofErr w:type="spellEnd"/>
            <w:proofErr w:type="gram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ступеня</w:t>
            </w:r>
            <w:proofErr w:type="spellEnd"/>
          </w:p>
        </w:tc>
        <w:tc>
          <w:tcPr>
            <w:tcW w:w="1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Обставини</w:t>
            </w:r>
            <w:proofErr w:type="spellEnd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місця</w:t>
            </w:r>
            <w:proofErr w:type="spellEnd"/>
          </w:p>
        </w:tc>
      </w:tr>
      <w:tr w:rsidR="000C07C3" w:rsidRPr="000C07C3" w:rsidTr="00086954"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  <w:lang w:val="uk-UA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C07C3"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  <w:lang w:val="uk-UA"/>
              </w:rPr>
              <w:t>н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</w:rPr>
              <w:t>апередодні</w:t>
            </w:r>
            <w:proofErr w:type="spellEnd"/>
          </w:p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  <w:lang w:val="uk-UA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</w:rPr>
              <w:t>увечері</w:t>
            </w:r>
            <w:proofErr w:type="spellEnd"/>
          </w:p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</w:rPr>
              <w:t>взимку</w:t>
            </w:r>
            <w:proofErr w:type="spellEnd"/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  <w:lang w:val="uk-UA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C07C3"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  <w:lang w:val="uk-UA"/>
              </w:rPr>
              <w:t>н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</w:rPr>
              <w:t>еймовірно</w:t>
            </w:r>
            <w:proofErr w:type="spellEnd"/>
          </w:p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  <w:lang w:val="uk-UA"/>
              </w:rPr>
            </w:pPr>
            <w:r w:rsidRPr="000C07C3"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</w:rPr>
              <w:t>милостиво</w:t>
            </w:r>
          </w:p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  <w:lang w:val="uk-UA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</w:rPr>
              <w:t>досконало</w:t>
            </w:r>
            <w:proofErr w:type="spellEnd"/>
          </w:p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C07C3"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</w:rPr>
              <w:t>ретельно</w:t>
            </w:r>
            <w:proofErr w:type="spellEnd"/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  <w:lang w:val="uk-UA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C07C3"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  <w:lang w:val="uk-UA"/>
              </w:rPr>
              <w:t>т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</w:rPr>
              <w:t>ричі</w:t>
            </w:r>
            <w:proofErr w:type="spellEnd"/>
          </w:p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  <w:lang w:val="uk-UA"/>
              </w:rPr>
            </w:pPr>
            <w:r w:rsidRPr="000C07C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C07C3">
              <w:rPr>
                <w:rFonts w:ascii="Times New Roman" w:eastAsia="Times New Roman" w:hAnsi="Times New Roman" w:cs="Times New Roman"/>
                <w:color w:val="161514"/>
                <w:sz w:val="28"/>
                <w:szCs w:val="28"/>
              </w:rPr>
              <w:t>ународі</w:t>
            </w:r>
            <w:proofErr w:type="spellEnd"/>
          </w:p>
          <w:p w:rsidR="000C07C3" w:rsidRPr="000C07C3" w:rsidRDefault="000C07C3" w:rsidP="00086954">
            <w:pPr>
              <w:spacing w:after="0" w:line="2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C07C3" w:rsidRPr="000C07C3" w:rsidRDefault="000C07C3" w:rsidP="000C07C3">
      <w:pPr>
        <w:spacing w:after="0" w:line="20" w:lineRule="atLeast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 </w:t>
      </w:r>
    </w:p>
    <w:p w:rsidR="000C07C3" w:rsidRPr="000C07C3" w:rsidRDefault="000C07C3" w:rsidP="000C07C3">
      <w:pPr>
        <w:spacing w:after="0" w:line="20" w:lineRule="atLeast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spellStart"/>
      <w:proofErr w:type="gram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Здавніх-давен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у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народі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існує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неймовірно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багато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легенд про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щедрість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ласку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Покрови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до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дівчат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.</w:t>
      </w:r>
      <w:proofErr w:type="gram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Вона милостиво ставиться до тих,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хто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слухався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шанував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батька-маті</w:t>
      </w:r>
      <w:proofErr w:type="gram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р</w:t>
      </w:r>
      <w:proofErr w:type="spellEnd"/>
      <w:proofErr w:type="gram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досконало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переймав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</w:rPr>
        <w:t>нен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ь</w:t>
      </w:r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чину науку до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праці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охайності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підтримував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духовну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і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фізичну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чистоту.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Незважаючи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на </w:t>
      </w:r>
      <w:proofErr w:type="gram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свою</w:t>
      </w:r>
      <w:proofErr w:type="gram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ласкавість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Покрова </w:t>
      </w:r>
      <w:r>
        <w:rPr>
          <w:rFonts w:ascii="Times New Roman" w:eastAsia="Times New Roman" w:hAnsi="Times New Roman" w:cs="Times New Roman"/>
          <w:color w:val="161514"/>
          <w:sz w:val="28"/>
          <w:szCs w:val="28"/>
        </w:rPr>
        <w:t>булла</w:t>
      </w:r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непоступливою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юнка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зневажала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моральні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устої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нехтувала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традиційними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законами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суспільного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життя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.</w:t>
      </w:r>
    </w:p>
    <w:p w:rsidR="000C07C3" w:rsidRPr="000C07C3" w:rsidRDefault="000C07C3" w:rsidP="000C07C3">
      <w:pPr>
        <w:spacing w:after="0" w:line="20" w:lineRule="atLeast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Напередодні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свята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селяни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ретельно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«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засушували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хати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» —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увечері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господар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тричі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перекидав через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оселю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шмат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кізяка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, «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щоб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не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була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курною», а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вдосвіта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спалював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його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печі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, «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аби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взимку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сухою </w:t>
      </w:r>
      <w:r>
        <w:rPr>
          <w:rFonts w:ascii="Times New Roman" w:eastAsia="Times New Roman" w:hAnsi="Times New Roman" w:cs="Times New Roman"/>
          <w:color w:val="161514"/>
          <w:sz w:val="28"/>
          <w:szCs w:val="28"/>
        </w:rPr>
        <w:t>булла</w:t>
      </w:r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proofErr w:type="gram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св</w:t>
      </w:r>
      <w:proofErr w:type="gram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ітлиця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». У </w:t>
      </w:r>
      <w:proofErr w:type="gram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Карпатах</w:t>
      </w:r>
      <w:proofErr w:type="gram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бувостанній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день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повернення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пастуших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отар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з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полонини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.</w:t>
      </w:r>
    </w:p>
    <w:p w:rsidR="000C07C3" w:rsidRPr="000C07C3" w:rsidRDefault="000C07C3" w:rsidP="000C07C3">
      <w:pPr>
        <w:spacing w:after="0" w:line="20" w:lineRule="atLeast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(За В. 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Скуратівським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)</w:t>
      </w:r>
    </w:p>
    <w:p w:rsidR="000C07C3" w:rsidRPr="000C07C3" w:rsidRDefault="000C07C3" w:rsidP="000C07C3">
      <w:pPr>
        <w:spacing w:after="0" w:line="20" w:lineRule="atLeast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</w:p>
    <w:p w:rsidR="000C07C3" w:rsidRPr="000C07C3" w:rsidRDefault="000C07C3" w:rsidP="000C07C3">
      <w:pPr>
        <w:spacing w:after="0" w:line="20" w:lineRule="atLeast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Відновіть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прислі</w:t>
      </w:r>
      <w:proofErr w:type="gram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в</w:t>
      </w:r>
      <w:proofErr w:type="gram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’я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 та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приказки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, вставивши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замість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крапок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обставини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з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довідки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. Дайте характеристику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обставин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, </w:t>
      </w: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скориставшись</w:t>
      </w:r>
      <w:proofErr w:type="spell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 таблицею  </w:t>
      </w:r>
      <w:proofErr w:type="gram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п</w:t>
      </w:r>
      <w:proofErr w:type="gramEnd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ідручника.</w:t>
      </w:r>
    </w:p>
    <w:p w:rsidR="000C07C3" w:rsidRPr="000C07C3" w:rsidRDefault="000C07C3" w:rsidP="000C07C3">
      <w:pPr>
        <w:spacing w:after="0" w:line="20" w:lineRule="atLeast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0C07C3" w:rsidRPr="000C07C3" w:rsidRDefault="000C07C3" w:rsidP="000C07C3">
      <w:pPr>
        <w:spacing w:after="0" w:line="20" w:lineRule="atLeast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Добре</w:t>
      </w:r>
      <w:r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діло</w:t>
      </w:r>
      <w:proofErr w:type="spellEnd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твори</w:t>
      </w:r>
      <w:r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сміло</w:t>
      </w:r>
      <w:proofErr w:type="spellEnd"/>
      <w:proofErr w:type="gram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.</w:t>
      </w:r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Д</w:t>
      </w:r>
      <w:proofErr w:type="gramEnd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оброму</w:t>
      </w:r>
      <w:r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скрізь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добре. </w:t>
      </w:r>
      <w:proofErr w:type="gramStart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Добре</w:t>
      </w:r>
      <w:proofErr w:type="gramEnd"/>
      <w:r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довго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пам’ятається</w:t>
      </w:r>
      <w:proofErr w:type="spellEnd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. </w:t>
      </w:r>
      <w:proofErr w:type="gramStart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Правда</w:t>
      </w:r>
      <w:proofErr w:type="gramEnd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і</w:t>
      </w:r>
      <w:proofErr w:type="spellEnd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в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морі</w:t>
      </w:r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не</w:t>
      </w:r>
      <w:proofErr w:type="spellEnd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втоне</w:t>
      </w:r>
      <w:proofErr w:type="spellEnd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. Кривда </w:t>
      </w:r>
      <w:proofErr w:type="spellStart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людськая</w:t>
      </w:r>
      <w:proofErr w:type="spellEnd"/>
      <w:r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   </w:t>
      </w:r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боком</w:t>
      </w:r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вилазить</w:t>
      </w:r>
      <w:proofErr w:type="spellEnd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.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щастя</w:t>
      </w:r>
      <w:proofErr w:type="spellEnd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не </w:t>
      </w:r>
      <w:proofErr w:type="spellStart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вмирають</w:t>
      </w:r>
      <w:proofErr w:type="spellEnd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 (</w:t>
      </w:r>
      <w:proofErr w:type="spellStart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Нар</w:t>
      </w:r>
      <w:proofErr w:type="gramStart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.т</w:t>
      </w:r>
      <w:proofErr w:type="gramEnd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ворч</w:t>
      </w:r>
      <w:proofErr w:type="spellEnd"/>
      <w:r w:rsidRPr="000C07C3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.)</w:t>
      </w:r>
    </w:p>
    <w:p w:rsidR="000C07C3" w:rsidRPr="000C07C3" w:rsidRDefault="000C07C3" w:rsidP="000C07C3">
      <w:pPr>
        <w:spacing w:after="0" w:line="20" w:lineRule="atLeast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0C07C3" w:rsidRPr="000C07C3" w:rsidRDefault="000C07C3" w:rsidP="000C07C3">
      <w:pPr>
        <w:spacing w:after="0" w:line="20" w:lineRule="atLeast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proofErr w:type="spell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Довідка</w:t>
      </w:r>
      <w:proofErr w:type="gramStart"/>
      <w:r w:rsidRPr="000C07C3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:</w:t>
      </w:r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д</w:t>
      </w:r>
      <w:proofErr w:type="gram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овго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сміло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в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морі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боком,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відщастя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скрізь</w:t>
      </w:r>
      <w:proofErr w:type="spellEnd"/>
      <w:r w:rsidRPr="000C07C3">
        <w:rPr>
          <w:rFonts w:ascii="Times New Roman" w:eastAsia="Times New Roman" w:hAnsi="Times New Roman" w:cs="Times New Roman"/>
          <w:color w:val="161514"/>
          <w:sz w:val="28"/>
          <w:szCs w:val="28"/>
        </w:rPr>
        <w:t>.</w:t>
      </w:r>
    </w:p>
    <w:p w:rsidR="000C07C3" w:rsidRPr="000C07C3" w:rsidRDefault="000C07C3" w:rsidP="000C07C3">
      <w:pPr>
        <w:spacing w:after="0" w:line="20" w:lineRule="atLeast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:rsidR="000C07C3" w:rsidRPr="000C07C3" w:rsidRDefault="000C07C3" w:rsidP="000C07C3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0C07C3">
        <w:rPr>
          <w:rFonts w:ascii="Times New Roman" w:hAnsi="Times New Roman" w:cs="Times New Roman"/>
          <w:b/>
          <w:sz w:val="28"/>
          <w:szCs w:val="28"/>
          <w:shd w:val="clear" w:color="auto" w:fill="EEF2F4"/>
        </w:rPr>
        <w:t>Домашнєзавдання</w:t>
      </w:r>
      <w:proofErr w:type="spellEnd"/>
      <w:r w:rsidRPr="000C07C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EEF2F4"/>
          <w:lang w:val="uk-UA"/>
        </w:rPr>
        <w:t xml:space="preserve"> </w:t>
      </w:r>
      <w:r w:rsidRPr="000C07C3">
        <w:rPr>
          <w:rFonts w:ascii="Times New Roman" w:hAnsi="Times New Roman" w:cs="Times New Roman"/>
          <w:sz w:val="28"/>
          <w:szCs w:val="28"/>
          <w:shd w:val="clear" w:color="auto" w:fill="EEF2F4"/>
        </w:rPr>
        <w:t xml:space="preserve"> </w:t>
      </w:r>
      <w:proofErr w:type="spellStart"/>
      <w:r w:rsidRPr="000C07C3">
        <w:rPr>
          <w:rFonts w:ascii="Times New Roman" w:hAnsi="Times New Roman" w:cs="Times New Roman"/>
          <w:sz w:val="28"/>
          <w:szCs w:val="28"/>
          <w:shd w:val="clear" w:color="auto" w:fill="EEF2F4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EF2F4"/>
          <w:lang w:val="uk-UA"/>
        </w:rPr>
        <w:t xml:space="preserve">   </w:t>
      </w:r>
      <w:proofErr w:type="spellStart"/>
      <w:r w:rsidRPr="000C07C3">
        <w:rPr>
          <w:rFonts w:ascii="Times New Roman" w:hAnsi="Times New Roman" w:cs="Times New Roman"/>
          <w:sz w:val="28"/>
          <w:szCs w:val="28"/>
          <w:shd w:val="clear" w:color="auto" w:fill="EEF2F4"/>
        </w:rPr>
        <w:t>вправу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EF2F4"/>
          <w:lang w:val="uk-UA"/>
        </w:rPr>
        <w:t xml:space="preserve"> 3,стор.59 </w:t>
      </w:r>
      <w:r w:rsidRPr="000C07C3">
        <w:rPr>
          <w:rFonts w:ascii="Times New Roman" w:hAnsi="Times New Roman" w:cs="Times New Roman"/>
          <w:sz w:val="28"/>
          <w:szCs w:val="28"/>
          <w:shd w:val="clear" w:color="auto" w:fill="EEF2F4"/>
        </w:rPr>
        <w:t xml:space="preserve"> </w:t>
      </w:r>
      <w:proofErr w:type="spellStart"/>
      <w:r w:rsidRPr="000C07C3">
        <w:rPr>
          <w:rFonts w:ascii="Times New Roman" w:hAnsi="Times New Roman" w:cs="Times New Roman"/>
          <w:sz w:val="28"/>
          <w:szCs w:val="28"/>
          <w:shd w:val="clear" w:color="auto" w:fill="EEF2F4"/>
        </w:rPr>
        <w:t>з</w:t>
      </w:r>
      <w:proofErr w:type="spellEnd"/>
      <w:r w:rsidRPr="000C07C3">
        <w:rPr>
          <w:rFonts w:ascii="Times New Roman" w:hAnsi="Times New Roman" w:cs="Times New Roman"/>
          <w:sz w:val="28"/>
          <w:szCs w:val="28"/>
          <w:shd w:val="clear" w:color="auto" w:fill="EEF2F4"/>
        </w:rPr>
        <w:t xml:space="preserve"> </w:t>
      </w:r>
      <w:proofErr w:type="spellStart"/>
      <w:proofErr w:type="gramStart"/>
      <w:r w:rsidRPr="000C07C3">
        <w:rPr>
          <w:rFonts w:ascii="Times New Roman" w:hAnsi="Times New Roman" w:cs="Times New Roman"/>
          <w:sz w:val="28"/>
          <w:szCs w:val="28"/>
          <w:shd w:val="clear" w:color="auto" w:fill="EEF2F4"/>
        </w:rPr>
        <w:t>п</w:t>
      </w:r>
      <w:proofErr w:type="gramEnd"/>
      <w:r w:rsidRPr="000C07C3">
        <w:rPr>
          <w:rFonts w:ascii="Times New Roman" w:hAnsi="Times New Roman" w:cs="Times New Roman"/>
          <w:sz w:val="28"/>
          <w:szCs w:val="28"/>
          <w:shd w:val="clear" w:color="auto" w:fill="EEF2F4"/>
        </w:rPr>
        <w:t>ідручника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EF2F4"/>
          <w:lang w:val="uk-UA"/>
        </w:rPr>
        <w:t>, П.16(</w:t>
      </w:r>
      <w:r w:rsidRPr="000C07C3">
        <w:rPr>
          <w:rFonts w:ascii="Times New Roman" w:hAnsi="Times New Roman" w:cs="Times New Roman"/>
          <w:sz w:val="28"/>
          <w:szCs w:val="28"/>
          <w:shd w:val="clear" w:color="auto" w:fill="EEF2F4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EEF2F4"/>
          <w:lang w:val="uk-UA"/>
        </w:rPr>
        <w:t>правила повторити</w:t>
      </w:r>
      <w:r w:rsidRPr="000C07C3">
        <w:rPr>
          <w:rFonts w:ascii="Times New Roman" w:hAnsi="Times New Roman" w:cs="Times New Roman"/>
          <w:sz w:val="28"/>
          <w:szCs w:val="28"/>
          <w:shd w:val="clear" w:color="auto" w:fill="EEF2F4"/>
        </w:rPr>
        <w:t>).</w:t>
      </w:r>
    </w:p>
    <w:p w:rsidR="00F9712A" w:rsidRDefault="00F9712A"/>
    <w:sectPr w:rsidR="00F9712A" w:rsidSect="00E62F7C">
      <w:headerReference w:type="default" r:id="rId5"/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ragmaticaC"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4712589"/>
      <w:docPartObj>
        <w:docPartGallery w:val="Page Numbers (Bottom of Page)"/>
        <w:docPartUnique/>
      </w:docPartObj>
    </w:sdtPr>
    <w:sdtEndPr/>
    <w:sdtContent>
      <w:p w:rsidR="00AD2A93" w:rsidRDefault="00F9712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07C3">
          <w:rPr>
            <w:noProof/>
          </w:rPr>
          <w:t>2</w:t>
        </w:r>
        <w:r>
          <w:fldChar w:fldCharType="end"/>
        </w:r>
      </w:p>
    </w:sdtContent>
  </w:sdt>
  <w:p w:rsidR="00AD2A93" w:rsidRDefault="00F9712A">
    <w:pPr>
      <w:pStyle w:val="a8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A93" w:rsidRPr="00AD2A93" w:rsidRDefault="00F9712A">
    <w:pPr>
      <w:pStyle w:val="a6"/>
      <w:rPr>
        <w:lang w:val="uk-UA"/>
      </w:rPr>
    </w:pPr>
    <w:r>
      <w:rPr>
        <w:lang w:val="uk-UA"/>
      </w:rPr>
      <w:t>8кл.,</w:t>
    </w:r>
    <w:proofErr w:type="spellStart"/>
    <w:r>
      <w:rPr>
        <w:lang w:val="uk-UA"/>
      </w:rPr>
      <w:t>у.м</w:t>
    </w:r>
    <w:proofErr w:type="spellEnd"/>
    <w:r>
      <w:rPr>
        <w:lang w:val="uk-UA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87134"/>
    <w:multiLevelType w:val="hybridMultilevel"/>
    <w:tmpl w:val="552CC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43C15"/>
    <w:multiLevelType w:val="hybridMultilevel"/>
    <w:tmpl w:val="9894E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11B42"/>
    <w:multiLevelType w:val="hybridMultilevel"/>
    <w:tmpl w:val="29AAB3F2"/>
    <w:lvl w:ilvl="0" w:tplc="7A7EC788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250C7"/>
    <w:multiLevelType w:val="hybridMultilevel"/>
    <w:tmpl w:val="637E7746"/>
    <w:lvl w:ilvl="0" w:tplc="BBFC2D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B31628"/>
    <w:multiLevelType w:val="hybridMultilevel"/>
    <w:tmpl w:val="54AE001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7C2D90"/>
    <w:multiLevelType w:val="hybridMultilevel"/>
    <w:tmpl w:val="64C8D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C07C3"/>
    <w:rsid w:val="000C07C3"/>
    <w:rsid w:val="00F97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7C3"/>
    <w:pPr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unhideWhenUsed/>
    <w:rsid w:val="000C0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0C07C3"/>
    <w:rPr>
      <w:b/>
      <w:bCs/>
    </w:rPr>
  </w:style>
  <w:style w:type="paragraph" w:customStyle="1" w:styleId="Zag3">
    <w:name w:val="Zag3"/>
    <w:basedOn w:val="a"/>
    <w:rsid w:val="000C07C3"/>
    <w:pPr>
      <w:keepLines/>
      <w:tabs>
        <w:tab w:val="left" w:pos="340"/>
      </w:tabs>
      <w:suppressAutoHyphens/>
      <w:autoSpaceDE w:val="0"/>
      <w:autoSpaceDN w:val="0"/>
      <w:adjustRightInd w:val="0"/>
      <w:spacing w:before="170" w:after="57" w:line="240" w:lineRule="atLeast"/>
      <w:ind w:left="340"/>
      <w:textAlignment w:val="center"/>
    </w:pPr>
    <w:rPr>
      <w:rFonts w:ascii="PragmaticaC" w:eastAsia="Calibri" w:hAnsi="PragmaticaC" w:cs="PragmaticaC"/>
      <w:b/>
      <w:bCs/>
      <w:color w:val="000000"/>
      <w:sz w:val="20"/>
      <w:szCs w:val="20"/>
    </w:rPr>
  </w:style>
  <w:style w:type="character" w:customStyle="1" w:styleId="bold">
    <w:name w:val="bold"/>
    <w:rsid w:val="000C07C3"/>
    <w:rPr>
      <w:b/>
      <w:bCs/>
    </w:rPr>
  </w:style>
  <w:style w:type="paragraph" w:styleId="a6">
    <w:name w:val="header"/>
    <w:basedOn w:val="a"/>
    <w:link w:val="a7"/>
    <w:uiPriority w:val="99"/>
    <w:unhideWhenUsed/>
    <w:rsid w:val="000C07C3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sid w:val="000C07C3"/>
    <w:rPr>
      <w:rFonts w:eastAsiaTheme="minorHAnsi"/>
      <w:lang w:eastAsia="en-US"/>
    </w:rPr>
  </w:style>
  <w:style w:type="paragraph" w:styleId="a8">
    <w:name w:val="footer"/>
    <w:basedOn w:val="a"/>
    <w:link w:val="a9"/>
    <w:uiPriority w:val="99"/>
    <w:unhideWhenUsed/>
    <w:rsid w:val="000C07C3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0C07C3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2023-11-05T10:39:00Z</dcterms:created>
  <dcterms:modified xsi:type="dcterms:W3CDTF">2023-11-05T10:47:00Z</dcterms:modified>
</cp:coreProperties>
</file>