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91D" w:rsidRDefault="0071591D" w:rsidP="0071591D">
      <w:pPr>
        <w:pStyle w:val="a5"/>
        <w:spacing w:line="24" w:lineRule="atLeast"/>
        <w:jc w:val="left"/>
        <w:rPr>
          <w:sz w:val="28"/>
          <w:szCs w:val="28"/>
        </w:rPr>
      </w:pPr>
      <w:r>
        <w:rPr>
          <w:sz w:val="28"/>
          <w:szCs w:val="28"/>
        </w:rPr>
        <w:t>19.01.2024</w:t>
      </w:r>
    </w:p>
    <w:p w:rsidR="0071591D" w:rsidRDefault="0071591D" w:rsidP="0071591D">
      <w:pPr>
        <w:pStyle w:val="a5"/>
        <w:spacing w:line="24" w:lineRule="atLeast"/>
        <w:jc w:val="left"/>
        <w:rPr>
          <w:sz w:val="28"/>
          <w:szCs w:val="28"/>
        </w:rPr>
      </w:pPr>
      <w:r>
        <w:rPr>
          <w:sz w:val="28"/>
          <w:szCs w:val="28"/>
        </w:rPr>
        <w:t>Українська мова</w:t>
      </w:r>
    </w:p>
    <w:p w:rsidR="0071591D" w:rsidRDefault="0071591D" w:rsidP="0071591D">
      <w:pPr>
        <w:pStyle w:val="a5"/>
        <w:spacing w:line="24" w:lineRule="atLeast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Стрембицька</w:t>
      </w:r>
      <w:proofErr w:type="spellEnd"/>
      <w:r>
        <w:rPr>
          <w:sz w:val="28"/>
          <w:szCs w:val="28"/>
        </w:rPr>
        <w:t xml:space="preserve"> Л.А.</w:t>
      </w:r>
    </w:p>
    <w:p w:rsidR="0071591D" w:rsidRPr="0071591D" w:rsidRDefault="0071591D" w:rsidP="0071591D">
      <w:pPr>
        <w:pStyle w:val="a5"/>
        <w:spacing w:line="24" w:lineRule="atLeast"/>
        <w:jc w:val="left"/>
        <w:rPr>
          <w:sz w:val="28"/>
          <w:szCs w:val="28"/>
        </w:rPr>
      </w:pPr>
      <w:r w:rsidRPr="0071591D">
        <w:rPr>
          <w:sz w:val="28"/>
          <w:szCs w:val="28"/>
        </w:rPr>
        <w:t>8 клас</w:t>
      </w:r>
    </w:p>
    <w:p w:rsidR="0071591D" w:rsidRPr="0071591D" w:rsidRDefault="0071591D" w:rsidP="0071591D">
      <w:pPr>
        <w:spacing w:line="24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91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Однорідні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члени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Поширені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й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непоширені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однорідні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члени.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кількома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рядами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однорідних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члені</w:t>
      </w:r>
      <w:proofErr w:type="gram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. Кома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між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однорідними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членами.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Двокрапка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тире в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реченнях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узагальнюючими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словами при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однорідних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членах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</w:p>
    <w:p w:rsidR="0071591D" w:rsidRPr="0071591D" w:rsidRDefault="0071591D" w:rsidP="0071591D">
      <w:pPr>
        <w:pStyle w:val="a3"/>
        <w:spacing w:line="24" w:lineRule="atLeast"/>
        <w:jc w:val="both"/>
        <w:rPr>
          <w:sz w:val="28"/>
          <w:szCs w:val="28"/>
        </w:rPr>
      </w:pPr>
      <w:r w:rsidRPr="0071591D">
        <w:rPr>
          <w:b/>
          <w:sz w:val="28"/>
          <w:szCs w:val="28"/>
        </w:rPr>
        <w:t>Мета:</w:t>
      </w:r>
      <w:r w:rsidRPr="0071591D">
        <w:rPr>
          <w:sz w:val="28"/>
          <w:szCs w:val="28"/>
        </w:rPr>
        <w:t xml:space="preserve"> повторити відоме учням про однорідні члени речення, познайомити з поширеними й непоширеними однорідними членами речення, кількома рядами однорідних членів речення; закріпити навички постановки розділових знаків у реченнях з однорідними членами; розвити і вдосконалити вміння будувати речення з однорідними членами, розвити навички самостійної роботи, творчість учнів; виховувати почуття поваги до родинних цінностей.</w:t>
      </w:r>
    </w:p>
    <w:p w:rsidR="0071591D" w:rsidRPr="0071591D" w:rsidRDefault="0071591D" w:rsidP="0071591D">
      <w:pPr>
        <w:pStyle w:val="a3"/>
        <w:spacing w:line="24" w:lineRule="atLeast"/>
        <w:ind w:left="0" w:firstLine="0"/>
        <w:rPr>
          <w:sz w:val="28"/>
          <w:szCs w:val="28"/>
        </w:rPr>
      </w:pPr>
      <w:r w:rsidRPr="0071591D">
        <w:rPr>
          <w:sz w:val="28"/>
          <w:szCs w:val="28"/>
        </w:rPr>
        <w:t>У давнину наші предки називали Берегинею своє житло, бо воно оберігало не лише від холоду, від зла, але й берегло чистоту людської душі. Кожна частина житла мала своє символічне значення. Піч символізує собою родинне вогнище і була священна, як мати. Вона обігрівала, годувала всіх.</w:t>
      </w:r>
    </w:p>
    <w:p w:rsidR="0071591D" w:rsidRPr="0071591D" w:rsidRDefault="0071591D" w:rsidP="0071591D">
      <w:pPr>
        <w:pStyle w:val="a3"/>
        <w:numPr>
          <w:ilvl w:val="1"/>
          <w:numId w:val="1"/>
        </w:numPr>
        <w:spacing w:line="24" w:lineRule="atLeast"/>
        <w:rPr>
          <w:sz w:val="28"/>
          <w:szCs w:val="28"/>
        </w:rPr>
      </w:pPr>
      <w:r w:rsidRPr="0071591D">
        <w:rPr>
          <w:sz w:val="28"/>
          <w:szCs w:val="28"/>
        </w:rPr>
        <w:t xml:space="preserve">Найсвятішим місцем у хаті була покуть. Там висіли ікони, прикрашені рушниками і пахучими травами. На покуті садили почесних гостей, молодих під час весілля, там же ставили </w:t>
      </w:r>
      <w:proofErr w:type="spellStart"/>
      <w:r w:rsidRPr="0071591D">
        <w:rPr>
          <w:sz w:val="28"/>
          <w:szCs w:val="28"/>
        </w:rPr>
        <w:t>дідуха</w:t>
      </w:r>
      <w:proofErr w:type="spellEnd"/>
      <w:r w:rsidRPr="0071591D">
        <w:rPr>
          <w:sz w:val="28"/>
          <w:szCs w:val="28"/>
        </w:rPr>
        <w:t xml:space="preserve"> на Різдво.</w:t>
      </w:r>
    </w:p>
    <w:p w:rsidR="0071591D" w:rsidRPr="0071591D" w:rsidRDefault="0071591D" w:rsidP="0071591D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sz w:val="28"/>
          <w:szCs w:val="28"/>
        </w:rPr>
        <w:t xml:space="preserve">Джерело: </w:t>
      </w:r>
      <w:hyperlink r:id="rId5" w:history="1">
        <w:r w:rsidRPr="00861DD0">
          <w:rPr>
            <w:rStyle w:val="a8"/>
            <w:sz w:val="28"/>
            <w:szCs w:val="28"/>
          </w:rPr>
          <w:t>https://dovidka.biz.ua/opis-ukrayinskoyi-hati</w:t>
        </w:r>
      </w:hyperlink>
    </w:p>
    <w:p w:rsidR="0071591D" w:rsidRPr="0071591D" w:rsidRDefault="0071591D" w:rsidP="0071591D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Про що йде мова в тексті?</w:t>
      </w:r>
    </w:p>
    <w:p w:rsidR="0071591D" w:rsidRPr="0071591D" w:rsidRDefault="0071591D" w:rsidP="0071591D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Чим є ваша домівка для кожного з вас?</w:t>
      </w:r>
    </w:p>
    <w:p w:rsidR="0071591D" w:rsidRPr="0071591D" w:rsidRDefault="0071591D" w:rsidP="0071591D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Випишіть словосполучення з однорідними членами?</w:t>
      </w:r>
    </w:p>
    <w:p w:rsidR="0071591D" w:rsidRPr="0071591D" w:rsidRDefault="0071591D" w:rsidP="0071591D">
      <w:pPr>
        <w:pStyle w:val="a3"/>
        <w:spacing w:line="24" w:lineRule="atLeast"/>
        <w:ind w:left="1123" w:firstLine="0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-</w:t>
      </w:r>
      <w:r w:rsidRPr="0071591D">
        <w:rPr>
          <w:i/>
          <w:sz w:val="28"/>
          <w:szCs w:val="28"/>
        </w:rPr>
        <w:tab/>
        <w:t>Що ви знаєте про однорідні члени речення?</w:t>
      </w:r>
    </w:p>
    <w:p w:rsidR="0071591D" w:rsidRPr="0071591D" w:rsidRDefault="0071591D" w:rsidP="0071591D">
      <w:pPr>
        <w:pStyle w:val="a3"/>
        <w:spacing w:line="24" w:lineRule="atLeast"/>
        <w:ind w:left="1122" w:firstLine="0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-</w:t>
      </w:r>
      <w:r w:rsidRPr="0071591D">
        <w:rPr>
          <w:i/>
          <w:sz w:val="28"/>
          <w:szCs w:val="28"/>
        </w:rPr>
        <w:tab/>
        <w:t>Які члени речення можуть бути однорідними?</w:t>
      </w:r>
    </w:p>
    <w:p w:rsidR="0071591D" w:rsidRPr="0071591D" w:rsidRDefault="0071591D" w:rsidP="0071591D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Чи утворюють однорідні члени речення між собою словосполучення?</w:t>
      </w:r>
    </w:p>
    <w:p w:rsidR="0071591D" w:rsidRPr="0071591D" w:rsidRDefault="0071591D" w:rsidP="0071591D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Який зв’язок існує між однорідними членами речення?</w:t>
      </w:r>
    </w:p>
    <w:p w:rsidR="0071591D" w:rsidRPr="0071591D" w:rsidRDefault="0071591D" w:rsidP="0071591D">
      <w:pPr>
        <w:pStyle w:val="a3"/>
        <w:spacing w:line="24" w:lineRule="atLeast"/>
        <w:ind w:left="1080" w:firstLine="0"/>
        <w:rPr>
          <w:sz w:val="28"/>
          <w:szCs w:val="28"/>
        </w:rPr>
      </w:pPr>
    </w:p>
    <w:p w:rsidR="0071591D" w:rsidRPr="0071591D" w:rsidRDefault="0071591D" w:rsidP="0071591D">
      <w:pPr>
        <w:pStyle w:val="a3"/>
        <w:numPr>
          <w:ilvl w:val="1"/>
          <w:numId w:val="1"/>
        </w:numPr>
        <w:spacing w:line="24" w:lineRule="atLeast"/>
        <w:rPr>
          <w:sz w:val="28"/>
          <w:szCs w:val="28"/>
        </w:rPr>
      </w:pPr>
      <w:r w:rsidRPr="0071591D">
        <w:rPr>
          <w:sz w:val="28"/>
          <w:szCs w:val="28"/>
        </w:rPr>
        <w:t>Визначте відоме вам і невідоме про однорідні члени речення.</w:t>
      </w:r>
    </w:p>
    <w:p w:rsidR="0071591D" w:rsidRPr="0071591D" w:rsidRDefault="0071591D" w:rsidP="0071591D">
      <w:pPr>
        <w:pStyle w:val="a3"/>
        <w:spacing w:line="24" w:lineRule="atLeast"/>
        <w:ind w:left="0" w:firstLine="0"/>
        <w:rPr>
          <w:sz w:val="28"/>
          <w:szCs w:val="28"/>
        </w:rPr>
      </w:pPr>
      <w:r w:rsidRPr="0071591D">
        <w:rPr>
          <w:sz w:val="28"/>
          <w:szCs w:val="28"/>
        </w:rPr>
        <w:t xml:space="preserve">      Продовження аналізу прочитаного тексту.</w:t>
      </w:r>
    </w:p>
    <w:p w:rsidR="0071591D" w:rsidRPr="0071591D" w:rsidRDefault="0071591D" w:rsidP="0071591D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Граматичне завдання. Зробити синтаксичний розбір першого речення з другого абзацу.</w:t>
      </w:r>
    </w:p>
    <w:p w:rsidR="0071591D" w:rsidRPr="0071591D" w:rsidRDefault="0071591D" w:rsidP="0071591D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Дати характеристику однорідних членів даного речення.</w:t>
      </w:r>
    </w:p>
    <w:p w:rsidR="0071591D" w:rsidRPr="0071591D" w:rsidRDefault="0071591D" w:rsidP="0071591D">
      <w:pPr>
        <w:pStyle w:val="a3"/>
        <w:spacing w:line="24" w:lineRule="atLeast"/>
        <w:ind w:left="1870" w:firstLine="0"/>
        <w:jc w:val="both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(Це речення з кількома рядами однорідних членів, тут є поширені і непоширені однорідні члени речення; однорідними є означення і додатки; означення поєднуються між собою за допомогою інтонації, додатки сполучниковим зв’язком )</w:t>
      </w:r>
    </w:p>
    <w:p w:rsidR="0071591D" w:rsidRPr="0071591D" w:rsidRDefault="0071591D" w:rsidP="0071591D">
      <w:pPr>
        <w:pStyle w:val="a3"/>
        <w:spacing w:line="24" w:lineRule="atLeast"/>
        <w:ind w:left="0" w:firstLine="561"/>
        <w:rPr>
          <w:b/>
          <w:i/>
          <w:sz w:val="28"/>
          <w:szCs w:val="28"/>
        </w:rPr>
      </w:pPr>
      <w:r w:rsidRPr="0071591D">
        <w:rPr>
          <w:b/>
          <w:i/>
          <w:sz w:val="28"/>
          <w:szCs w:val="28"/>
        </w:rPr>
        <w:t>1. Заповнити таблицю.</w:t>
      </w:r>
    </w:p>
    <w:p w:rsidR="0071591D" w:rsidRPr="0071591D" w:rsidRDefault="0071591D" w:rsidP="0071591D">
      <w:pPr>
        <w:pStyle w:val="a3"/>
        <w:spacing w:line="24" w:lineRule="atLeast"/>
        <w:ind w:left="0" w:firstLine="561"/>
        <w:jc w:val="center"/>
        <w:rPr>
          <w:b/>
          <w:sz w:val="28"/>
          <w:szCs w:val="28"/>
        </w:rPr>
      </w:pPr>
      <w:r w:rsidRPr="0071591D">
        <w:rPr>
          <w:b/>
          <w:sz w:val="28"/>
          <w:szCs w:val="28"/>
        </w:rPr>
        <w:t>Сполучники сурядності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11"/>
        <w:gridCol w:w="3511"/>
        <w:gridCol w:w="3512"/>
      </w:tblGrid>
      <w:tr w:rsidR="0071591D" w:rsidRPr="0071591D" w:rsidTr="00AA518D">
        <w:tblPrEx>
          <w:tblCellMar>
            <w:top w:w="0" w:type="dxa"/>
            <w:bottom w:w="0" w:type="dxa"/>
          </w:tblCellMar>
        </w:tblPrEx>
        <w:tc>
          <w:tcPr>
            <w:tcW w:w="3511" w:type="dxa"/>
          </w:tcPr>
          <w:p w:rsidR="0071591D" w:rsidRPr="0071591D" w:rsidRDefault="0071591D" w:rsidP="00AA518D">
            <w:pPr>
              <w:pStyle w:val="a3"/>
              <w:spacing w:line="24" w:lineRule="atLeast"/>
              <w:ind w:left="0" w:firstLine="0"/>
              <w:rPr>
                <w:b/>
                <w:sz w:val="28"/>
                <w:szCs w:val="28"/>
              </w:rPr>
            </w:pPr>
            <w:r w:rsidRPr="0071591D">
              <w:rPr>
                <w:b/>
                <w:sz w:val="28"/>
                <w:szCs w:val="28"/>
              </w:rPr>
              <w:t>Єднальні</w:t>
            </w:r>
          </w:p>
        </w:tc>
        <w:tc>
          <w:tcPr>
            <w:tcW w:w="3511" w:type="dxa"/>
          </w:tcPr>
          <w:p w:rsidR="0071591D" w:rsidRPr="0071591D" w:rsidRDefault="0071591D" w:rsidP="00AA518D">
            <w:pPr>
              <w:pStyle w:val="a3"/>
              <w:spacing w:line="24" w:lineRule="atLeast"/>
              <w:ind w:left="0" w:firstLine="0"/>
              <w:rPr>
                <w:b/>
                <w:sz w:val="28"/>
                <w:szCs w:val="28"/>
              </w:rPr>
            </w:pPr>
            <w:r w:rsidRPr="0071591D">
              <w:rPr>
                <w:b/>
                <w:sz w:val="28"/>
                <w:szCs w:val="28"/>
              </w:rPr>
              <w:t>Протиставні</w:t>
            </w:r>
          </w:p>
        </w:tc>
        <w:tc>
          <w:tcPr>
            <w:tcW w:w="3512" w:type="dxa"/>
          </w:tcPr>
          <w:p w:rsidR="0071591D" w:rsidRPr="0071591D" w:rsidRDefault="0071591D" w:rsidP="00AA518D">
            <w:pPr>
              <w:pStyle w:val="a3"/>
              <w:spacing w:line="24" w:lineRule="atLeast"/>
              <w:ind w:left="0" w:firstLine="0"/>
              <w:rPr>
                <w:b/>
                <w:sz w:val="28"/>
                <w:szCs w:val="28"/>
              </w:rPr>
            </w:pPr>
            <w:r w:rsidRPr="0071591D">
              <w:rPr>
                <w:b/>
                <w:sz w:val="28"/>
                <w:szCs w:val="28"/>
              </w:rPr>
              <w:t xml:space="preserve">Розділові </w:t>
            </w:r>
          </w:p>
        </w:tc>
      </w:tr>
      <w:tr w:rsidR="0071591D" w:rsidRPr="0071591D" w:rsidTr="00AA518D">
        <w:tblPrEx>
          <w:tblCellMar>
            <w:top w:w="0" w:type="dxa"/>
            <w:bottom w:w="0" w:type="dxa"/>
          </w:tblCellMar>
        </w:tblPrEx>
        <w:tc>
          <w:tcPr>
            <w:tcW w:w="3511" w:type="dxa"/>
          </w:tcPr>
          <w:p w:rsidR="0071591D" w:rsidRPr="0071591D" w:rsidRDefault="0071591D" w:rsidP="00AA518D">
            <w:pPr>
              <w:pStyle w:val="a3"/>
              <w:spacing w:line="24" w:lineRule="atLeast"/>
              <w:ind w:left="0" w:firstLine="0"/>
              <w:rPr>
                <w:sz w:val="28"/>
                <w:szCs w:val="28"/>
              </w:rPr>
            </w:pPr>
            <w:r w:rsidRPr="0071591D">
              <w:rPr>
                <w:sz w:val="28"/>
                <w:szCs w:val="28"/>
              </w:rPr>
              <w:t>І</w:t>
            </w:r>
          </w:p>
          <w:p w:rsidR="0071591D" w:rsidRPr="0071591D" w:rsidRDefault="0071591D" w:rsidP="00AA518D">
            <w:pPr>
              <w:pStyle w:val="a3"/>
              <w:spacing w:line="24" w:lineRule="atLeast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511" w:type="dxa"/>
          </w:tcPr>
          <w:p w:rsidR="0071591D" w:rsidRPr="0071591D" w:rsidRDefault="0071591D" w:rsidP="00AA518D">
            <w:pPr>
              <w:pStyle w:val="a3"/>
              <w:spacing w:line="24" w:lineRule="atLeast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512" w:type="dxa"/>
          </w:tcPr>
          <w:p w:rsidR="0071591D" w:rsidRPr="0071591D" w:rsidRDefault="0071591D" w:rsidP="00AA518D">
            <w:pPr>
              <w:pStyle w:val="a3"/>
              <w:spacing w:line="24" w:lineRule="atLeast"/>
              <w:ind w:left="0" w:firstLine="0"/>
              <w:rPr>
                <w:sz w:val="28"/>
                <w:szCs w:val="28"/>
              </w:rPr>
            </w:pPr>
          </w:p>
        </w:tc>
      </w:tr>
    </w:tbl>
    <w:p w:rsidR="0071591D" w:rsidRPr="0071591D" w:rsidRDefault="0071591D" w:rsidP="0071591D">
      <w:pPr>
        <w:pStyle w:val="a3"/>
        <w:spacing w:line="24" w:lineRule="atLeast"/>
        <w:ind w:left="720" w:firstLine="0"/>
        <w:rPr>
          <w:b/>
          <w:i/>
          <w:sz w:val="28"/>
          <w:szCs w:val="28"/>
        </w:rPr>
      </w:pPr>
      <w:r w:rsidRPr="0071591D">
        <w:rPr>
          <w:b/>
          <w:i/>
          <w:sz w:val="28"/>
          <w:szCs w:val="28"/>
        </w:rPr>
        <w:t>Коментоване письмо</w:t>
      </w:r>
    </w:p>
    <w:p w:rsidR="0071591D" w:rsidRPr="0071591D" w:rsidRDefault="0071591D" w:rsidP="0071591D">
      <w:pPr>
        <w:pStyle w:val="a7"/>
        <w:tabs>
          <w:tab w:val="left" w:pos="284"/>
          <w:tab w:val="left" w:pos="426"/>
        </w:tabs>
        <w:spacing w:line="300" w:lineRule="atLeast"/>
        <w:ind w:left="0"/>
        <w:jc w:val="both"/>
        <w:rPr>
          <w:b/>
          <w:sz w:val="28"/>
          <w:szCs w:val="28"/>
          <w:lang w:val="uk-UA"/>
        </w:rPr>
      </w:pPr>
      <w:r w:rsidRPr="0071591D">
        <w:rPr>
          <w:b/>
          <w:sz w:val="28"/>
          <w:szCs w:val="28"/>
          <w:lang w:val="uk-UA"/>
        </w:rPr>
        <w:t>Записати речення, з'ясувати засоби зв’язку між однорідними членами. Накреслити схеми речень</w:t>
      </w:r>
    </w:p>
    <w:p w:rsidR="0071591D" w:rsidRPr="0071591D" w:rsidRDefault="0071591D" w:rsidP="0071591D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Пропливають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лози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1591D">
        <w:rPr>
          <w:rFonts w:ascii="Times New Roman" w:hAnsi="Times New Roman" w:cs="Times New Roman"/>
          <w:sz w:val="28"/>
          <w:szCs w:val="28"/>
        </w:rPr>
        <w:t>в'язи</w:t>
      </w:r>
      <w:proofErr w:type="spellEnd"/>
      <w:proofErr w:type="gram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тополі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воді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  <w:u w:val="single"/>
        </w:rPr>
        <w:t>зелені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острови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>.</w:t>
      </w:r>
    </w:p>
    <w:p w:rsidR="0071591D" w:rsidRPr="0071591D" w:rsidRDefault="0071591D" w:rsidP="0071591D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91D">
        <w:rPr>
          <w:rFonts w:ascii="Times New Roman" w:hAnsi="Times New Roman" w:cs="Times New Roman"/>
          <w:sz w:val="28"/>
          <w:szCs w:val="28"/>
        </w:rPr>
        <w:lastRenderedPageBreak/>
        <w:t>Вкрились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квітами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  <w:u w:val="single"/>
        </w:rPr>
        <w:t>левади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переліски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поля.</w:t>
      </w:r>
    </w:p>
    <w:p w:rsidR="0071591D" w:rsidRPr="0071591D" w:rsidRDefault="0071591D" w:rsidP="0071591D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Радіють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клени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тополі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дуби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  <w:u w:val="single"/>
        </w:rPr>
        <w:t>берези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теплій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весні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>.</w:t>
      </w:r>
    </w:p>
    <w:p w:rsidR="0071591D" w:rsidRPr="0071591D" w:rsidRDefault="0071591D" w:rsidP="0071591D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r w:rsidRPr="0071591D">
        <w:rPr>
          <w:rFonts w:ascii="Times New Roman" w:hAnsi="Times New Roman" w:cs="Times New Roman"/>
          <w:sz w:val="28"/>
          <w:szCs w:val="28"/>
          <w:u w:val="single"/>
        </w:rPr>
        <w:t>Десна</w:t>
      </w:r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  <w:u w:val="single"/>
        </w:rPr>
        <w:t>глибокою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бистрою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591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591D">
        <w:rPr>
          <w:rFonts w:ascii="Times New Roman" w:hAnsi="Times New Roman" w:cs="Times New Roman"/>
          <w:sz w:val="28"/>
          <w:szCs w:val="28"/>
        </w:rPr>
        <w:t>ічкою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>.</w:t>
      </w:r>
    </w:p>
    <w:p w:rsidR="0071591D" w:rsidRPr="0071591D" w:rsidRDefault="0071591D" w:rsidP="0071591D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1591D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вулицями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вуличками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а левадами петляли </w:t>
      </w:r>
      <w:proofErr w:type="gramStart"/>
      <w:r w:rsidRPr="0071591D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7159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591D" w:rsidRPr="0071591D" w:rsidRDefault="0071591D" w:rsidP="0071591D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1591D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лісах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591D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1591D">
        <w:rPr>
          <w:rFonts w:ascii="Times New Roman" w:hAnsi="Times New Roman" w:cs="Times New Roman"/>
          <w:sz w:val="28"/>
          <w:szCs w:val="28"/>
        </w:rPr>
        <w:t>імучих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темних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луком пращур наш ходив.</w:t>
      </w:r>
    </w:p>
    <w:p w:rsidR="0071591D" w:rsidRPr="0071591D" w:rsidRDefault="0071591D" w:rsidP="0071591D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чув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стогону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1591D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715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туги,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скреготу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зубів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>.</w:t>
      </w:r>
    </w:p>
    <w:p w:rsidR="0071591D" w:rsidRPr="0071591D" w:rsidRDefault="0071591D" w:rsidP="0071591D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1591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хурделиця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плела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холодні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сіті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турляла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в груди,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залітала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591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1591D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повіки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  <w:u w:val="single"/>
        </w:rPr>
        <w:t>вибивала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сльози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заморожувала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щоках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>.</w:t>
      </w:r>
    </w:p>
    <w:p w:rsidR="0071591D" w:rsidRPr="0071591D" w:rsidRDefault="0071591D" w:rsidP="0071591D">
      <w:pPr>
        <w:pStyle w:val="a7"/>
        <w:tabs>
          <w:tab w:val="left" w:pos="284"/>
        </w:tabs>
        <w:spacing w:line="300" w:lineRule="atLeast"/>
        <w:ind w:left="0"/>
        <w:jc w:val="both"/>
        <w:rPr>
          <w:b/>
          <w:i/>
          <w:sz w:val="28"/>
          <w:szCs w:val="28"/>
          <w:lang w:val="uk-UA"/>
        </w:rPr>
      </w:pPr>
      <w:r w:rsidRPr="0071591D">
        <w:rPr>
          <w:b/>
          <w:i/>
          <w:sz w:val="28"/>
          <w:szCs w:val="28"/>
          <w:lang w:val="uk-UA"/>
        </w:rPr>
        <w:t xml:space="preserve">Практична робота </w:t>
      </w:r>
    </w:p>
    <w:p w:rsidR="0071591D" w:rsidRPr="0071591D" w:rsidRDefault="0071591D" w:rsidP="0071591D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Записати речення, підкреслити однорідні члени, накреслити схеми. Зробити синтаксичний розбір 2 речень (на вибір учнів)</w:t>
      </w:r>
    </w:p>
    <w:p w:rsidR="0071591D" w:rsidRPr="0071591D" w:rsidRDefault="0071591D" w:rsidP="0071591D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Дужі хвилі ринуть, і ридають, і здіймаються все вгору.</w:t>
      </w:r>
    </w:p>
    <w:p w:rsidR="0071591D" w:rsidRPr="0071591D" w:rsidRDefault="0071591D" w:rsidP="0071591D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Вийшли з хати батько й мати в садок погуляти.</w:t>
      </w:r>
    </w:p>
    <w:p w:rsidR="0071591D" w:rsidRPr="0071591D" w:rsidRDefault="0071591D" w:rsidP="0071591D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Тут ні сонця, ні зірниць, ані берега сірих брил.</w:t>
      </w:r>
    </w:p>
    <w:p w:rsidR="0071591D" w:rsidRPr="0071591D" w:rsidRDefault="0071591D" w:rsidP="0071591D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Та учися, милий сину, добре та багато.</w:t>
      </w:r>
    </w:p>
    <w:p w:rsidR="0071591D" w:rsidRPr="0071591D" w:rsidRDefault="0071591D" w:rsidP="0071591D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Дівчата безперестанку сміялися та перемивали кісточки хлопцям.</w:t>
      </w:r>
    </w:p>
    <w:p w:rsidR="0071591D" w:rsidRPr="0071591D" w:rsidRDefault="0071591D" w:rsidP="0071591D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Троянці, в човен посідавши і швидко їх поодсихавши, по вітру гарно попливли.</w:t>
      </w:r>
    </w:p>
    <w:p w:rsidR="0071591D" w:rsidRPr="0071591D" w:rsidRDefault="0071591D" w:rsidP="0071591D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 xml:space="preserve">Взимку сонечко спить не в </w:t>
      </w:r>
      <w:proofErr w:type="spellStart"/>
      <w:r w:rsidRPr="0071591D">
        <w:rPr>
          <w:sz w:val="28"/>
          <w:szCs w:val="28"/>
          <w:lang w:val="uk-UA"/>
        </w:rPr>
        <w:t>дебрях</w:t>
      </w:r>
      <w:proofErr w:type="spellEnd"/>
      <w:r w:rsidRPr="0071591D">
        <w:rPr>
          <w:sz w:val="28"/>
          <w:szCs w:val="28"/>
          <w:lang w:val="uk-UA"/>
        </w:rPr>
        <w:t>, а у нас на печі.</w:t>
      </w:r>
    </w:p>
    <w:p w:rsidR="0071591D" w:rsidRPr="0071591D" w:rsidRDefault="0071591D" w:rsidP="0071591D">
      <w:pPr>
        <w:pStyle w:val="a7"/>
        <w:tabs>
          <w:tab w:val="left" w:pos="284"/>
        </w:tabs>
        <w:spacing w:line="300" w:lineRule="atLeast"/>
        <w:ind w:left="0"/>
        <w:jc w:val="both"/>
        <w:rPr>
          <w:rFonts w:eastAsia="Arial Unicode MS"/>
          <w:sz w:val="28"/>
          <w:szCs w:val="28"/>
          <w:lang w:val="uk-UA"/>
        </w:rPr>
      </w:pPr>
      <w:r w:rsidRPr="0071591D">
        <w:rPr>
          <w:rFonts w:eastAsia="Arial Unicode MS"/>
          <w:sz w:val="28"/>
          <w:szCs w:val="28"/>
          <w:lang w:val="uk-UA"/>
        </w:rPr>
        <w:t>Погулявши коло бджіл і наївшись огіркових пуп'янків, натрапив я на моркву</w:t>
      </w:r>
    </w:p>
    <w:p w:rsidR="0071591D" w:rsidRPr="0071591D" w:rsidRDefault="0071591D" w:rsidP="0071591D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rFonts w:eastAsia="Arial Unicode MS"/>
          <w:sz w:val="28"/>
          <w:szCs w:val="28"/>
          <w:lang w:val="uk-UA"/>
        </w:rPr>
        <w:t>Синь бездонна, ще й грозою прополоскана.</w:t>
      </w:r>
    </w:p>
    <w:p w:rsidR="0071591D" w:rsidRPr="0071591D" w:rsidRDefault="0071591D" w:rsidP="0071591D">
      <w:pPr>
        <w:pStyle w:val="a7"/>
        <w:numPr>
          <w:ilvl w:val="0"/>
          <w:numId w:val="11"/>
        </w:numPr>
        <w:tabs>
          <w:tab w:val="left" w:pos="284"/>
        </w:tabs>
        <w:spacing w:line="300" w:lineRule="atLeast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Знайти речення з порушенням милозвучності, виправити помилки</w:t>
      </w:r>
    </w:p>
    <w:p w:rsidR="0071591D" w:rsidRPr="0071591D" w:rsidRDefault="0071591D" w:rsidP="0071591D">
      <w:pPr>
        <w:pStyle w:val="a3"/>
        <w:spacing w:line="24" w:lineRule="atLeas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Домашнє завдання</w:t>
      </w:r>
      <w:r w:rsidRPr="0071591D">
        <w:rPr>
          <w:b/>
          <w:i/>
          <w:sz w:val="28"/>
          <w:szCs w:val="28"/>
        </w:rPr>
        <w:t>:</w:t>
      </w:r>
    </w:p>
    <w:p w:rsidR="0071591D" w:rsidRPr="0071591D" w:rsidRDefault="0071591D" w:rsidP="0071591D">
      <w:pPr>
        <w:pStyle w:val="a3"/>
        <w:spacing w:line="24" w:lineRule="atLeast"/>
        <w:ind w:left="720" w:firstLine="0"/>
        <w:rPr>
          <w:sz w:val="28"/>
          <w:szCs w:val="28"/>
        </w:rPr>
      </w:pPr>
      <w:r w:rsidRPr="0071591D">
        <w:rPr>
          <w:sz w:val="28"/>
          <w:szCs w:val="28"/>
        </w:rPr>
        <w:t>Записати речення з однорідними членами і уточнюючими словами про свою рідну хату, кімнату (3-4).</w:t>
      </w:r>
    </w:p>
    <w:p w:rsidR="0071591D" w:rsidRPr="0071591D" w:rsidRDefault="0071591D" w:rsidP="0071591D">
      <w:pPr>
        <w:pStyle w:val="a3"/>
        <w:spacing w:line="24" w:lineRule="atLeast"/>
        <w:ind w:left="360" w:firstLine="0"/>
        <w:rPr>
          <w:sz w:val="28"/>
          <w:szCs w:val="28"/>
        </w:rPr>
      </w:pPr>
    </w:p>
    <w:p w:rsidR="0071591D" w:rsidRPr="0071591D" w:rsidRDefault="0071591D" w:rsidP="0071591D">
      <w:pPr>
        <w:pStyle w:val="a3"/>
        <w:spacing w:line="24" w:lineRule="atLeast"/>
        <w:ind w:left="360" w:firstLine="0"/>
        <w:rPr>
          <w:sz w:val="28"/>
          <w:szCs w:val="28"/>
        </w:rPr>
      </w:pPr>
    </w:p>
    <w:p w:rsidR="0071591D" w:rsidRPr="0071591D" w:rsidRDefault="0071591D" w:rsidP="0071591D">
      <w:pPr>
        <w:pStyle w:val="a3"/>
        <w:spacing w:line="24" w:lineRule="atLeast"/>
        <w:ind w:left="360" w:firstLine="0"/>
        <w:rPr>
          <w:sz w:val="28"/>
          <w:szCs w:val="28"/>
        </w:rPr>
      </w:pPr>
    </w:p>
    <w:p w:rsidR="0071591D" w:rsidRPr="0071591D" w:rsidRDefault="0071591D" w:rsidP="0071591D">
      <w:pPr>
        <w:pStyle w:val="a3"/>
        <w:spacing w:line="24" w:lineRule="atLeast"/>
        <w:ind w:left="360" w:firstLine="0"/>
        <w:rPr>
          <w:sz w:val="28"/>
          <w:szCs w:val="28"/>
        </w:rPr>
      </w:pPr>
    </w:p>
    <w:p w:rsidR="0071591D" w:rsidRPr="0071591D" w:rsidRDefault="0071591D" w:rsidP="0071591D">
      <w:pPr>
        <w:pStyle w:val="a3"/>
        <w:spacing w:line="24" w:lineRule="atLeast"/>
        <w:ind w:left="360" w:firstLine="0"/>
        <w:rPr>
          <w:sz w:val="28"/>
          <w:szCs w:val="28"/>
        </w:rPr>
      </w:pPr>
    </w:p>
    <w:p w:rsidR="00AC7A74" w:rsidRPr="0071591D" w:rsidRDefault="00AC7A74">
      <w:pPr>
        <w:rPr>
          <w:lang w:val="uk-UA"/>
        </w:rPr>
      </w:pPr>
    </w:p>
    <w:sectPr w:rsidR="00AC7A74" w:rsidRPr="0071591D">
      <w:pgSz w:w="11906" w:h="16838"/>
      <w:pgMar w:top="454" w:right="454" w:bottom="851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52B4"/>
    <w:multiLevelType w:val="hybridMultilevel"/>
    <w:tmpl w:val="BC08082E"/>
    <w:lvl w:ilvl="0" w:tplc="2042E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B2388"/>
    <w:multiLevelType w:val="hybridMultilevel"/>
    <w:tmpl w:val="81AC2BB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5479F1"/>
    <w:multiLevelType w:val="hybridMultilevel"/>
    <w:tmpl w:val="E12A89DA"/>
    <w:lvl w:ilvl="0" w:tplc="D762872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93109"/>
    <w:multiLevelType w:val="hybridMultilevel"/>
    <w:tmpl w:val="9B7688B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2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813E18"/>
    <w:multiLevelType w:val="hybridMultilevel"/>
    <w:tmpl w:val="DA70777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EB74EC"/>
    <w:multiLevelType w:val="hybridMultilevel"/>
    <w:tmpl w:val="DDCEB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471F8"/>
    <w:multiLevelType w:val="hybridMultilevel"/>
    <w:tmpl w:val="9A7884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363CAB"/>
    <w:multiLevelType w:val="hybridMultilevel"/>
    <w:tmpl w:val="8C34485C"/>
    <w:lvl w:ilvl="0" w:tplc="D44CEAFC">
      <w:start w:val="1"/>
      <w:numFmt w:val="bullet"/>
      <w:lvlText w:val=""/>
      <w:lvlJc w:val="left"/>
      <w:pPr>
        <w:ind w:left="16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8">
    <w:nsid w:val="60501840"/>
    <w:multiLevelType w:val="singleLevel"/>
    <w:tmpl w:val="041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9">
    <w:nsid w:val="61901788"/>
    <w:multiLevelType w:val="hybridMultilevel"/>
    <w:tmpl w:val="20D045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F530037"/>
    <w:multiLevelType w:val="singleLevel"/>
    <w:tmpl w:val="B7920526"/>
    <w:lvl w:ilvl="0">
      <w:start w:val="4"/>
      <w:numFmt w:val="decimal"/>
      <w:lvlText w:val="%1."/>
      <w:lvlJc w:val="left"/>
      <w:pPr>
        <w:tabs>
          <w:tab w:val="num" w:pos="972"/>
        </w:tabs>
        <w:ind w:left="972" w:hanging="405"/>
      </w:pPr>
      <w:rPr>
        <w:rFonts w:hint="default"/>
      </w:rPr>
    </w:lvl>
  </w:abstractNum>
  <w:abstractNum w:abstractNumId="11">
    <w:nsid w:val="7DD940EE"/>
    <w:multiLevelType w:val="hybridMultilevel"/>
    <w:tmpl w:val="B470A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11"/>
  </w:num>
  <w:num w:numId="9">
    <w:abstractNumId w:val="5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71591D"/>
    <w:rsid w:val="0071591D"/>
    <w:rsid w:val="00AC7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159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591D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 Indent"/>
    <w:basedOn w:val="a"/>
    <w:link w:val="a4"/>
    <w:semiHidden/>
    <w:rsid w:val="0071591D"/>
    <w:pPr>
      <w:spacing w:after="0" w:line="240" w:lineRule="auto"/>
      <w:ind w:left="935" w:hanging="935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semiHidden/>
    <w:rsid w:val="0071591D"/>
    <w:rPr>
      <w:rFonts w:ascii="Times New Roman" w:eastAsia="Times New Roman" w:hAnsi="Times New Roman" w:cs="Times New Roman"/>
      <w:sz w:val="32"/>
      <w:szCs w:val="24"/>
      <w:lang w:val="uk-UA"/>
    </w:rPr>
  </w:style>
  <w:style w:type="paragraph" w:styleId="a5">
    <w:name w:val="Title"/>
    <w:basedOn w:val="a"/>
    <w:link w:val="a6"/>
    <w:qFormat/>
    <w:rsid w:val="0071591D"/>
    <w:pPr>
      <w:spacing w:after="0" w:line="240" w:lineRule="auto"/>
      <w:ind w:left="935" w:hanging="935"/>
      <w:jc w:val="center"/>
    </w:pPr>
    <w:rPr>
      <w:rFonts w:ascii="Times New Roman" w:eastAsia="Times New Roman" w:hAnsi="Times New Roman" w:cs="Times New Roman"/>
      <w:b/>
      <w:sz w:val="36"/>
      <w:szCs w:val="24"/>
      <w:lang w:val="uk-UA"/>
    </w:rPr>
  </w:style>
  <w:style w:type="character" w:customStyle="1" w:styleId="a6">
    <w:name w:val="Название Знак"/>
    <w:basedOn w:val="a0"/>
    <w:link w:val="a5"/>
    <w:rsid w:val="0071591D"/>
    <w:rPr>
      <w:rFonts w:ascii="Times New Roman" w:eastAsia="Times New Roman" w:hAnsi="Times New Roman" w:cs="Times New Roman"/>
      <w:b/>
      <w:sz w:val="36"/>
      <w:szCs w:val="24"/>
      <w:lang w:val="uk-UA"/>
    </w:rPr>
  </w:style>
  <w:style w:type="paragraph" w:styleId="a7">
    <w:name w:val="List Paragraph"/>
    <w:basedOn w:val="a"/>
    <w:uiPriority w:val="34"/>
    <w:qFormat/>
    <w:rsid w:val="007159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7159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vidka.biz.ua/opis-ukrayinskoyi-ha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2024-01-16T16:32:00Z</dcterms:created>
  <dcterms:modified xsi:type="dcterms:W3CDTF">2024-01-16T16:41:00Z</dcterms:modified>
</cp:coreProperties>
</file>