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BF3C20" w:rsidRDefault="00BF3C20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77777777" w:rsidR="00BF3C20" w:rsidRDefault="00D93C70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Тема. Налаштування та підтримка роботи операційної системи. Поняття інсталяції та деінсталяції програмного забезпечення</w:t>
      </w:r>
    </w:p>
    <w:p w14:paraId="00000004" w14:textId="77777777" w:rsidR="00BF3C20" w:rsidRDefault="00D93C70">
      <w:pPr>
        <w:spacing w:before="240"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навчитися налаштовувати операційну систему, п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ояснювати поняття сумісності програмного забезпечення. </w:t>
      </w:r>
    </w:p>
    <w:p w14:paraId="00000005" w14:textId="77777777" w:rsidR="00BF3C20" w:rsidRDefault="00BF3C20">
      <w:pPr>
        <w:rPr>
          <w:rFonts w:ascii="Times New Roman" w:hAnsi="Times New Roman" w:cs="Times New Roman"/>
          <w:b/>
          <w:color w:val="00B050"/>
          <w:sz w:val="24"/>
          <w:szCs w:val="24"/>
        </w:rPr>
      </w:pPr>
    </w:p>
    <w:p w14:paraId="00000006" w14:textId="77777777" w:rsidR="00BF3C20" w:rsidRDefault="00D93C7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BF3C20" w:rsidRDefault="00D93C70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запитання (усно)</w:t>
      </w:r>
    </w:p>
    <w:p w14:paraId="00000008" w14:textId="77777777" w:rsidR="00BF3C20" w:rsidRDefault="00D93C70">
      <w:pPr>
        <w:numPr>
          <w:ilvl w:val="0"/>
          <w:numId w:val="3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бувають види програмного забезпечення?</w:t>
      </w:r>
    </w:p>
    <w:p w14:paraId="00000009" w14:textId="77777777" w:rsidR="00BF3C20" w:rsidRDefault="00D93C70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з цих видів ви використовуєте у навчанні та повсякденному житті?</w:t>
      </w:r>
    </w:p>
    <w:p w14:paraId="0000000A" w14:textId="77777777" w:rsidR="00BF3C20" w:rsidRDefault="00D93C70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таке операційна система?</w:t>
      </w:r>
    </w:p>
    <w:p w14:paraId="0000000B" w14:textId="77777777" w:rsidR="00BF3C20" w:rsidRDefault="00D93C70">
      <w:pPr>
        <w:numPr>
          <w:ilvl w:val="0"/>
          <w:numId w:val="3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види ОС ви знаєте?</w:t>
      </w:r>
    </w:p>
    <w:p w14:paraId="0000000C" w14:textId="77777777" w:rsidR="00BF3C20" w:rsidRDefault="00D93C70">
      <w:pPr>
        <w:numPr>
          <w:ilvl w:val="0"/>
          <w:numId w:val="3"/>
        </w:numPr>
        <w:shd w:val="clear" w:color="auto" w:fill="FFFFFF"/>
        <w:spacing w:after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таке інтерфейс і які види інтерфейсу ви знаєте?</w:t>
      </w:r>
    </w:p>
    <w:p w14:paraId="0000000D" w14:textId="77777777" w:rsidR="00BF3C20" w:rsidRDefault="00D93C70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p w14:paraId="0000000E" w14:textId="77777777" w:rsidR="00BF3C20" w:rsidRDefault="00D93C70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https://youtu.be/biSuUUZXgg0</w:t>
        </w:r>
      </w:hyperlink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</w:t>
      </w:r>
    </w:p>
    <w:p w14:paraId="0000000F" w14:textId="77777777" w:rsidR="00BF3C20" w:rsidRDefault="00BF3C20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0" w:name="_heading=h.jkkhcg6dts1s" w:colFirst="0" w:colLast="0"/>
      <w:bookmarkEnd w:id="0"/>
    </w:p>
    <w:p w14:paraId="00000010" w14:textId="77777777" w:rsidR="00BF3C20" w:rsidRDefault="00D93C7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1" w:name="_heading=h.lrl4as3fu3ac" w:colFirst="0" w:colLast="0"/>
      <w:bookmarkEnd w:id="1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1" w14:textId="77777777" w:rsidR="00BF3C20" w:rsidRDefault="00D93C70">
      <w:pPr>
        <w:rPr>
          <w:rFonts w:ascii="Times New Roman" w:hAnsi="Times New Roman" w:cs="Times New Roman"/>
          <w:color w:val="222222"/>
          <w:sz w:val="28"/>
          <w:szCs w:val="28"/>
        </w:rPr>
      </w:pPr>
      <w:bookmarkStart w:id="2" w:name="_heading=h.cgmumitcg16e" w:colFirst="0" w:colLast="0"/>
      <w:bookmarkEnd w:id="2"/>
      <w:r>
        <w:rPr>
          <w:rFonts w:ascii="Times New Roman" w:hAnsi="Times New Roman" w:cs="Times New Roman"/>
          <w:color w:val="222222"/>
          <w:sz w:val="28"/>
          <w:szCs w:val="28"/>
        </w:rPr>
        <w:t>перейдіть за посиланням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hyperlink r:id="rId8">
        <w:r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https://dystosvita.org.ua/mod/page/view.php?id=488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та виконайте завдання з розділу “Вправи”</w:t>
      </w:r>
    </w:p>
    <w:p w14:paraId="00000012" w14:textId="77777777" w:rsidR="00BF3C20" w:rsidRDefault="00BF3C20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3" w:name="_heading=h.k90sx7vdl1j8" w:colFirst="0" w:colLast="0"/>
      <w:bookmarkEnd w:id="3"/>
    </w:p>
    <w:p w14:paraId="00000013" w14:textId="77777777" w:rsidR="00BF3C20" w:rsidRDefault="00D93C70">
      <w:pPr>
        <w:spacing w:after="2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4" w:name="_heading=h.17hxktwrpwx9" w:colFirst="0" w:colLast="0"/>
      <w:bookmarkEnd w:id="4"/>
      <w:r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14" w14:textId="77777777" w:rsidR="00BF3C20" w:rsidRDefault="00D93C70">
      <w:pPr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5" w:name="_heading=h.90xwgm7fv25y" w:colFirst="0" w:colLast="0"/>
      <w:bookmarkEnd w:id="5"/>
      <w:r>
        <w:rPr>
          <w:rFonts w:ascii="Times New Roman" w:hAnsi="Times New Roman" w:cs="Times New Roman"/>
          <w:b/>
          <w:color w:val="222222"/>
          <w:sz w:val="26"/>
          <w:szCs w:val="26"/>
        </w:rPr>
        <w:t xml:space="preserve">Інсталяція 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(встановлення) — процес встановлення програмного забезпечення на комп'ютер кінцевого користувача, виконується особливою програмою (пакетним менеджером), присутнім в операційній системі (наприклад, RPM і APT в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, Windows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Installer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в Microsoft Windows)..</w:t>
      </w:r>
    </w:p>
    <w:p w14:paraId="00000015" w14:textId="77777777" w:rsidR="00BF3C20" w:rsidRDefault="00BF3C20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6" w:name="_heading=h.v9khlalyp1qy" w:colFirst="0" w:colLast="0"/>
      <w:bookmarkEnd w:id="6"/>
    </w:p>
    <w:p w14:paraId="00000016" w14:textId="77777777" w:rsidR="00BF3C20" w:rsidRDefault="00D93C70">
      <w:pPr>
        <w:shd w:val="clear" w:color="auto" w:fill="FFFFFF"/>
        <w:spacing w:after="200"/>
        <w:jc w:val="center"/>
        <w:rPr>
          <w:rFonts w:ascii="Times New Roman" w:hAnsi="Times New Roman" w:cs="Times New Roman"/>
          <w:b/>
          <w:color w:val="1155CC"/>
          <w:sz w:val="26"/>
          <w:szCs w:val="26"/>
        </w:rPr>
      </w:pPr>
      <w:r>
        <w:rPr>
          <w:rFonts w:ascii="Times New Roman" w:hAnsi="Times New Roman" w:cs="Times New Roman"/>
          <w:b/>
          <w:color w:val="1155CC"/>
          <w:sz w:val="26"/>
          <w:szCs w:val="26"/>
        </w:rPr>
        <w:t>Інсталяція операційної системи</w:t>
      </w:r>
    </w:p>
    <w:p w14:paraId="00000017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Для інсталяції ОС потрібно мати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інсталяційний пакет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(дистрибутив). Під час завантаження програма встановлення ОС запитає в користувача дозвіл на інсталяцію та на наступних кроках запропонує відповісти на питання щодо встано</w:t>
      </w:r>
      <w:r>
        <w:rPr>
          <w:rFonts w:ascii="Times New Roman" w:hAnsi="Times New Roman" w:cs="Times New Roman"/>
          <w:color w:val="222222"/>
          <w:sz w:val="26"/>
          <w:szCs w:val="26"/>
        </w:rPr>
        <w:t>влення — диск, на який буде встановлено ОС, мову, набір регіональних стандартів тощо.</w:t>
      </w:r>
    </w:p>
    <w:p w14:paraId="00000018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Для початку встановлення ОС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Ubuntu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потрібно вибрати піктограму Встановити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Ubuntu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на Робочому столі або в панелі запуску.</w:t>
      </w:r>
    </w:p>
    <w:p w14:paraId="00000019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Під час інсталяції відбувається розміщення 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складових ОС на вибраному диску, налагодження її взаємодії з апаратною складовою комп'ютера. Диск, на який встановлено ОС, називається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системним</w:t>
      </w:r>
      <w:r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0000001A" w14:textId="77777777" w:rsidR="00BF3C20" w:rsidRDefault="00D93C70">
      <w:pPr>
        <w:shd w:val="clear" w:color="auto" w:fill="FFFFFF"/>
        <w:spacing w:before="380" w:after="380"/>
        <w:jc w:val="center"/>
        <w:rPr>
          <w:rFonts w:ascii="Times New Roman" w:hAnsi="Times New Roman" w:cs="Times New Roman"/>
          <w:b/>
          <w:color w:val="1155CC"/>
          <w:sz w:val="26"/>
          <w:szCs w:val="26"/>
        </w:rPr>
      </w:pPr>
      <w:bookmarkStart w:id="7" w:name="_heading=h.ogn7dxp9fwn0" w:colFirst="0" w:colLast="0"/>
      <w:bookmarkEnd w:id="7"/>
      <w:r>
        <w:rPr>
          <w:rFonts w:ascii="Times New Roman" w:hAnsi="Times New Roman" w:cs="Times New Roman"/>
          <w:b/>
          <w:color w:val="1155CC"/>
          <w:sz w:val="26"/>
          <w:szCs w:val="26"/>
        </w:rPr>
        <w:t>Інсталяція та деінсталяція програмних засобів</w:t>
      </w:r>
    </w:p>
    <w:p w14:paraId="0000001B" w14:textId="77777777" w:rsidR="00BF3C20" w:rsidRDefault="00D93C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8" w:name="_heading=h.l8mbbrxms4jn" w:colFirst="0" w:colLast="0"/>
      <w:bookmarkEnd w:id="8"/>
      <w:r>
        <w:rPr>
          <w:rFonts w:ascii="Times New Roman" w:hAnsi="Times New Roman" w:cs="Times New Roman"/>
          <w:color w:val="222222"/>
          <w:sz w:val="26"/>
          <w:szCs w:val="26"/>
        </w:rPr>
        <w:t>Більшість програмних продуктів мають власну програму інсталяції.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Щоб запустити інсталяцію, треба в папці програми відкрити файл інсталяції. Зазвичай він має назву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Setup.exe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 або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Install.exe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(для Windows),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ІNSTALL.sh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або файли з розширенням </w:t>
      </w:r>
      <w:proofErr w:type="spellStart"/>
      <w:r>
        <w:rPr>
          <w:rFonts w:ascii="Times New Roman" w:hAnsi="Times New Roman" w:cs="Times New Roman"/>
          <w:b/>
          <w:color w:val="222222"/>
          <w:sz w:val="26"/>
          <w:szCs w:val="26"/>
        </w:rPr>
        <w:t>deb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(для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). В процесі інсталяції потрібно ознайомитися з ліцензійною угодою</w:t>
      </w:r>
      <w:r>
        <w:rPr>
          <w:rFonts w:ascii="Times New Roman" w:hAnsi="Times New Roman" w:cs="Times New Roman"/>
          <w:color w:val="222222"/>
          <w:sz w:val="26"/>
          <w:szCs w:val="26"/>
        </w:rPr>
        <w:t>,  відповісти на питання щодо встановлення. Можна вибрати варіант установки програми повний (з усім набором можливостей, файли займуть багато місця), типовий (займає менше місця) або вибірковий (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custom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- користувач сам відбирає компоненти).</w:t>
      </w:r>
    </w:p>
    <w:p w14:paraId="0000001C" w14:textId="77777777" w:rsidR="00BF3C20" w:rsidRDefault="00D93C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9" w:name="_heading=h.2gi498szzd3j" w:colFirst="0" w:colLast="0"/>
      <w:bookmarkEnd w:id="9"/>
      <w:r>
        <w:rPr>
          <w:rFonts w:ascii="Times New Roman" w:hAnsi="Times New Roman" w:cs="Times New Roman"/>
          <w:color w:val="222222"/>
          <w:sz w:val="26"/>
          <w:szCs w:val="26"/>
        </w:rPr>
        <w:lastRenderedPageBreak/>
        <w:t>Під час інсталя</w:t>
      </w:r>
      <w:r>
        <w:rPr>
          <w:rFonts w:ascii="Times New Roman" w:hAnsi="Times New Roman" w:cs="Times New Roman"/>
          <w:color w:val="222222"/>
          <w:sz w:val="26"/>
          <w:szCs w:val="26"/>
        </w:rPr>
        <w:t>ції відбувається копіювання всіх або окремих складових програми на жорсткий диск, вносяться необхідні записи до системних файлів, створюються команди в головному меню тощо. Команда для запуску програми буде включена:</w:t>
      </w:r>
    </w:p>
    <w:bookmarkStart w:id="10" w:name="_heading=h.drmhn9yfr1iv" w:colFirst="0" w:colLast="0"/>
    <w:bookmarkEnd w:id="10"/>
    <w:p w14:paraId="0000001D" w14:textId="77777777" w:rsidR="00BF3C20" w:rsidRDefault="00D93C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sdt>
        <w:sdtPr>
          <w:tag w:val="goog_rdk_0"/>
          <w:id w:val="-236555694"/>
        </w:sdtPr>
        <w:sdtEndPr/>
        <w:sdtContent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>для Windows — до меню Пуск → Усі програми;</w:t>
          </w:r>
        </w:sdtContent>
      </w:sdt>
    </w:p>
    <w:p w14:paraId="0000001E" w14:textId="77777777" w:rsidR="00BF3C20" w:rsidRDefault="00D93C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1" w:name="_heading=h.y6zn6jipzxs" w:colFirst="0" w:colLast="0"/>
      <w:bookmarkEnd w:id="11"/>
      <w:r>
        <w:rPr>
          <w:rFonts w:ascii="Times New Roman" w:hAnsi="Times New Roman" w:cs="Times New Roman"/>
          <w:color w:val="222222"/>
          <w:sz w:val="26"/>
          <w:szCs w:val="26"/>
        </w:rPr>
        <w:t xml:space="preserve">для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Ubuntu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 xml:space="preserve"> — до Панелі запуску та до Центру програмного забезпечення.</w:t>
      </w:r>
    </w:p>
    <w:p w14:paraId="0000001F" w14:textId="77777777" w:rsidR="00BF3C20" w:rsidRDefault="00BF3C20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12" w:name="_heading=h.vy3mwsycpyym" w:colFirst="0" w:colLast="0"/>
      <w:bookmarkEnd w:id="12"/>
    </w:p>
    <w:p w14:paraId="00000020" w14:textId="77777777" w:rsidR="00BF3C20" w:rsidRDefault="00D93C70">
      <w:pPr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3" w:name="_heading=h.slmai51fff2e" w:colFirst="0" w:colLast="0"/>
      <w:bookmarkEnd w:id="13"/>
      <w:r>
        <w:rPr>
          <w:rFonts w:ascii="Times New Roman" w:hAnsi="Times New Roman" w:cs="Times New Roman"/>
          <w:b/>
          <w:color w:val="222222"/>
          <w:sz w:val="26"/>
          <w:szCs w:val="26"/>
        </w:rPr>
        <w:t>Деінсталяція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— видалення встановлених програм з комп’ютера. Інсталювати та деінсталювати програми може тільки користувач з правами адм</w:t>
      </w:r>
      <w:r>
        <w:rPr>
          <w:rFonts w:ascii="Times New Roman" w:hAnsi="Times New Roman" w:cs="Times New Roman"/>
          <w:color w:val="222222"/>
          <w:sz w:val="26"/>
          <w:szCs w:val="26"/>
        </w:rPr>
        <w:t>іністратора</w:t>
      </w:r>
      <w:r>
        <w:rPr>
          <w:rFonts w:ascii="Arial" w:eastAsia="Arial" w:hAnsi="Arial" w:cs="Arial"/>
          <w:color w:val="4E4E3F"/>
          <w:sz w:val="24"/>
          <w:szCs w:val="24"/>
          <w:highlight w:val="white"/>
        </w:rPr>
        <w:t xml:space="preserve">. </w:t>
      </w:r>
      <w:r>
        <w:rPr>
          <w:rFonts w:ascii="Times New Roman" w:hAnsi="Times New Roman" w:cs="Times New Roman"/>
          <w:color w:val="222222"/>
          <w:sz w:val="26"/>
          <w:szCs w:val="26"/>
        </w:rPr>
        <w:t>Під час деінсталяції також вносяться зміни до системних файлів, тому не можна просто вилучити файли (папки) програми з комп’ютера. Потрібно скористатися програмою деінсталяції конкретної програми або системною утилітою для видалення програм:</w:t>
      </w:r>
    </w:p>
    <w:p w14:paraId="00000021" w14:textId="77777777" w:rsidR="00BF3C20" w:rsidRDefault="00D93C70">
      <w:pPr>
        <w:numPr>
          <w:ilvl w:val="0"/>
          <w:numId w:val="1"/>
        </w:numPr>
        <w:shd w:val="clear" w:color="auto" w:fill="FFFFFF"/>
        <w:spacing w:line="300" w:lineRule="auto"/>
      </w:pPr>
      <w:sdt>
        <w:sdtPr>
          <w:tag w:val="goog_rdk_1"/>
          <w:id w:val="465552178"/>
        </w:sdtPr>
        <w:sdtEndPr/>
        <w:sdtContent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>для Windows — у вікні Програми та компоненти (Пуск → Панель керування → Програми та компоненти);</w:t>
          </w:r>
        </w:sdtContent>
      </w:sdt>
    </w:p>
    <w:bookmarkStart w:id="14" w:name="_heading=h.vc2x0chodpar" w:colFirst="0" w:colLast="0"/>
    <w:bookmarkEnd w:id="14"/>
    <w:p w14:paraId="00000022" w14:textId="77777777" w:rsidR="00BF3C20" w:rsidRDefault="00D93C70">
      <w:pPr>
        <w:numPr>
          <w:ilvl w:val="0"/>
          <w:numId w:val="1"/>
        </w:numPr>
        <w:shd w:val="clear" w:color="auto" w:fill="FFFFFF"/>
        <w:spacing w:line="300" w:lineRule="auto"/>
      </w:pPr>
      <w:sdt>
        <w:sdtPr>
          <w:tag w:val="goog_rdk_2"/>
          <w:id w:val="-1336842583"/>
        </w:sdtPr>
        <w:sdtEndPr/>
        <w:sdtContent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 xml:space="preserve">для </w:t>
          </w:r>
          <w:proofErr w:type="spellStart"/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>Linux</w:t>
          </w:r>
          <w:proofErr w:type="spellEnd"/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 xml:space="preserve"> </w:t>
          </w:r>
          <w:proofErr w:type="spellStart"/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>Ubuntu</w:t>
          </w:r>
          <w:proofErr w:type="spellEnd"/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 xml:space="preserve"> — у вікні Центру програмного забезпечення (Панель запуску → Центр програмного забезпечення).</w:t>
          </w:r>
        </w:sdtContent>
      </w:sdt>
    </w:p>
    <w:p w14:paraId="00000023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Деякі комп'ютерні програми написані таким чин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ом, що встановлюються простим копіюванням своїх файлів в потрібне місце, а самого процесу установки як такого немає. Про такі програми кажуть, що вони </w:t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>не вимагають установки</w:t>
      </w:r>
      <w:r>
        <w:rPr>
          <w:rFonts w:ascii="Times New Roman" w:hAnsi="Times New Roman" w:cs="Times New Roman"/>
          <w:color w:val="222222"/>
          <w:sz w:val="26"/>
          <w:szCs w:val="26"/>
        </w:rPr>
        <w:t>.</w:t>
      </w:r>
    </w:p>
    <w:p w14:paraId="00000024" w14:textId="77777777" w:rsidR="00BF3C20" w:rsidRDefault="00D93C70">
      <w:pPr>
        <w:shd w:val="clear" w:color="auto" w:fill="FFFFFF"/>
        <w:spacing w:before="380" w:after="380"/>
        <w:jc w:val="center"/>
        <w:rPr>
          <w:rFonts w:ascii="Arial" w:eastAsia="Arial" w:hAnsi="Arial" w:cs="Arial"/>
          <w:color w:val="4E4E3F"/>
          <w:sz w:val="45"/>
          <w:szCs w:val="45"/>
        </w:rPr>
      </w:pPr>
      <w:r>
        <w:rPr>
          <w:rFonts w:ascii="Times New Roman" w:hAnsi="Times New Roman" w:cs="Times New Roman"/>
          <w:b/>
          <w:color w:val="1155CC"/>
          <w:sz w:val="26"/>
          <w:szCs w:val="26"/>
        </w:rPr>
        <w:t>Сумісність програмного забезпечення</w:t>
      </w:r>
    </w:p>
    <w:p w14:paraId="00000025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>Операційні системи можуть значно відрізнятися</w:t>
      </w:r>
      <w:r>
        <w:rPr>
          <w:rFonts w:ascii="Times New Roman" w:hAnsi="Times New Roman" w:cs="Times New Roman"/>
          <w:color w:val="222222"/>
          <w:sz w:val="26"/>
          <w:szCs w:val="26"/>
        </w:rPr>
        <w:t xml:space="preserve"> одна від одної, тому здебільшого програма, розроблена для однієї ОС (наприклад Windows 10), не працюватиме з іншою ОС (наприклад </w:t>
      </w:r>
      <w:proofErr w:type="spellStart"/>
      <w:r>
        <w:rPr>
          <w:rFonts w:ascii="Times New Roman" w:hAnsi="Times New Roman" w:cs="Times New Roman"/>
          <w:color w:val="222222"/>
          <w:sz w:val="26"/>
          <w:szCs w:val="26"/>
        </w:rPr>
        <w:t>Linux</w:t>
      </w:r>
      <w:proofErr w:type="spellEnd"/>
      <w:r>
        <w:rPr>
          <w:rFonts w:ascii="Times New Roman" w:hAnsi="Times New Roman" w:cs="Times New Roman"/>
          <w:color w:val="222222"/>
          <w:sz w:val="26"/>
          <w:szCs w:val="26"/>
        </w:rPr>
        <w:t>). У таких випадках кажуть про несумісність програми і ОС.</w:t>
      </w:r>
    </w:p>
    <w:p w14:paraId="00000026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sdt>
        <w:sdtPr>
          <w:tag w:val="goog_rdk_3"/>
          <w:id w:val="-884875330"/>
        </w:sdtPr>
        <w:sdtEndPr/>
        <w:sdtContent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>Для налаштування сумісності програми з різними версіями ОС Win</w:t>
          </w:r>
          <w:r>
            <w:rPr>
              <w:rFonts w:ascii="Gungsuh" w:eastAsia="Gungsuh" w:hAnsi="Gungsuh" w:cs="Gungsuh"/>
              <w:color w:val="222222"/>
              <w:sz w:val="26"/>
              <w:szCs w:val="26"/>
            </w:rPr>
            <w:t>dows іноді достатньо вибрати в контекстному меню команду Властивості → Сумісність та потрібну версію ОС.</w:t>
          </w:r>
        </w:sdtContent>
      </w:sdt>
    </w:p>
    <w:p w14:paraId="00000027" w14:textId="77777777" w:rsidR="00BF3C20" w:rsidRDefault="00D93C70">
      <w:pPr>
        <w:shd w:val="clear" w:color="auto" w:fill="FFFFFF"/>
        <w:ind w:firstLine="72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5" w:name="_heading=h.oeejlitvjkgg" w:colFirst="0" w:colLast="0"/>
      <w:bookmarkEnd w:id="15"/>
      <w:r>
        <w:rPr>
          <w:rFonts w:ascii="Times New Roman" w:hAnsi="Times New Roman" w:cs="Times New Roman"/>
          <w:color w:val="222222"/>
          <w:sz w:val="26"/>
          <w:szCs w:val="26"/>
        </w:rPr>
        <w:t>Перед тим, як купити або встановити програму, слід обов’язково звернути увагу на вимоги до комп’ютера та ОС.</w:t>
      </w:r>
    </w:p>
    <w:p w14:paraId="00000028" w14:textId="77777777" w:rsidR="00BF3C20" w:rsidRDefault="00BF3C20">
      <w:pPr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bookmarkStart w:id="16" w:name="_heading=h.9bcnh1q0ph1u" w:colFirst="0" w:colLast="0"/>
      <w:bookmarkEnd w:id="16"/>
    </w:p>
    <w:p w14:paraId="00000029" w14:textId="77777777" w:rsidR="00BF3C20" w:rsidRDefault="00D93C70">
      <w:pPr>
        <w:shd w:val="clear" w:color="auto" w:fill="FFFFFF"/>
        <w:spacing w:before="180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 за посиланням:</w:t>
      </w:r>
    </w:p>
    <w:bookmarkStart w:id="17" w:name="_heading=h.6d5i08a5apj6" w:colFirst="0" w:colLast="0"/>
    <w:bookmarkEnd w:id="17"/>
    <w:p w14:paraId="0000002A" w14:textId="77777777" w:rsidR="00BF3C20" w:rsidRDefault="00D93C70">
      <w:pPr>
        <w:spacing w:before="200" w:after="200"/>
        <w:jc w:val="both"/>
        <w:rPr>
          <w:rFonts w:ascii="Times New Roman" w:hAnsi="Times New Roman" w:cs="Times New Roman"/>
          <w:b/>
          <w:color w:val="222222"/>
          <w:sz w:val="26"/>
          <w:szCs w:val="26"/>
        </w:rPr>
      </w:pPr>
      <w:r>
        <w:fldChar w:fldCharType="begin"/>
      </w:r>
      <w:r>
        <w:instrText xml:space="preserve"> HYPERLINK "https://youtu.be/fN_D1vsNKRw" \h </w:instrText>
      </w:r>
      <w:r>
        <w:fldChar w:fldCharType="separate"/>
      </w:r>
      <w:r>
        <w:rPr>
          <w:rFonts w:ascii="Times New Roman" w:hAnsi="Times New Roman" w:cs="Times New Roman"/>
          <w:b/>
          <w:color w:val="1155CC"/>
          <w:sz w:val="26"/>
          <w:szCs w:val="26"/>
          <w:u w:val="single"/>
        </w:rPr>
        <w:t>https://youtu.be/fN_D1vsNKRw</w:t>
      </w:r>
      <w:r>
        <w:rPr>
          <w:rFonts w:ascii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  <w:r>
        <w:rPr>
          <w:rFonts w:ascii="Times New Roman" w:hAnsi="Times New Roman" w:cs="Times New Roman"/>
          <w:b/>
          <w:color w:val="222222"/>
          <w:sz w:val="26"/>
          <w:szCs w:val="26"/>
        </w:rPr>
        <w:t xml:space="preserve"> </w:t>
      </w:r>
    </w:p>
    <w:p w14:paraId="0000002B" w14:textId="77777777" w:rsidR="00BF3C20" w:rsidRDefault="00BF3C20">
      <w:pPr>
        <w:jc w:val="both"/>
        <w:rPr>
          <w:rFonts w:ascii="Arial" w:eastAsia="Arial" w:hAnsi="Arial" w:cs="Arial"/>
          <w:b/>
          <w:color w:val="4E4E3F"/>
          <w:sz w:val="24"/>
          <w:szCs w:val="24"/>
          <w:highlight w:val="white"/>
        </w:rPr>
      </w:pPr>
      <w:bookmarkStart w:id="18" w:name="_heading=h.9qjfzbf59eqv" w:colFirst="0" w:colLast="0"/>
      <w:bookmarkEnd w:id="18"/>
    </w:p>
    <w:p w14:paraId="0000002C" w14:textId="77777777" w:rsidR="00BF3C20" w:rsidRDefault="00D93C70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19" w:name="_heading=h.5q7m8snub14w" w:colFirst="0" w:colLast="0"/>
      <w:bookmarkEnd w:id="19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2D" w14:textId="77777777" w:rsidR="00BF3C20" w:rsidRDefault="00D93C7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0" w:name="_heading=h.sz6cqvw6h7xc" w:colFirst="0" w:colLast="0"/>
      <w:bookmarkEnd w:id="20"/>
      <w:r>
        <w:rPr>
          <w:rFonts w:ascii="Times New Roman" w:hAnsi="Times New Roman" w:cs="Times New Roman"/>
          <w:color w:val="330000"/>
          <w:sz w:val="28"/>
          <w:szCs w:val="28"/>
        </w:rPr>
        <w:t>перегляньте список встановлених на вашому комп’ютері програм, визначте, яку роль виконує кожна з них.</w:t>
      </w:r>
    </w:p>
    <w:p w14:paraId="0000002E" w14:textId="1C46FD63" w:rsidR="00BF3C20" w:rsidRDefault="00D93C70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1" w:name="_heading=h.4na576qfwlrb" w:colFirst="0" w:colLast="0"/>
      <w:bookmarkEnd w:id="21"/>
      <w:r>
        <w:rPr>
          <w:rFonts w:ascii="Times New Roman" w:hAnsi="Times New Roman" w:cs="Times New Roman"/>
          <w:color w:val="330000"/>
          <w:sz w:val="28"/>
          <w:szCs w:val="28"/>
        </w:rPr>
        <w:t xml:space="preserve">складіть список з 5, на вашу думку, корисних утиліт і </w:t>
      </w:r>
      <w:proofErr w:type="spellStart"/>
      <w:r>
        <w:rPr>
          <w:rFonts w:ascii="Times New Roman" w:hAnsi="Times New Roman" w:cs="Times New Roman"/>
          <w:color w:val="330000"/>
          <w:sz w:val="28"/>
          <w:szCs w:val="28"/>
        </w:rPr>
        <w:t>надішліть</w:t>
      </w:r>
      <w:proofErr w:type="spellEnd"/>
      <w:r>
        <w:rPr>
          <w:rFonts w:ascii="Times New Roman" w:hAnsi="Times New Roman" w:cs="Times New Roman"/>
          <w:color w:val="330000"/>
          <w:sz w:val="28"/>
          <w:szCs w:val="28"/>
        </w:rPr>
        <w:t xml:space="preserve"> на H</w:t>
      </w:r>
      <w:r>
        <w:rPr>
          <w:rFonts w:ascii="Times New Roman" w:hAnsi="Times New Roman" w:cs="Times New Roman"/>
          <w:color w:val="330000"/>
          <w:sz w:val="28"/>
          <w:szCs w:val="28"/>
        </w:rPr>
        <w:t xml:space="preserve">UMAN або на електронну пошту </w:t>
      </w:r>
      <w:hyperlink r:id="rId9" w:history="1">
        <w:r w:rsidRPr="008C7F59">
          <w:rPr>
            <w:rStyle w:val="a4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  <w:bookmarkStart w:id="22" w:name="_GoBack"/>
      <w:bookmarkEnd w:id="22"/>
    </w:p>
    <w:p w14:paraId="0000002F" w14:textId="77777777" w:rsidR="00BF3C20" w:rsidRDefault="00BF3C20">
      <w:pPr>
        <w:ind w:left="720"/>
        <w:jc w:val="both"/>
        <w:rPr>
          <w:rFonts w:ascii="Times New Roman" w:hAnsi="Times New Roman" w:cs="Times New Roman"/>
          <w:color w:val="330000"/>
          <w:sz w:val="28"/>
          <w:szCs w:val="28"/>
        </w:rPr>
      </w:pPr>
      <w:bookmarkStart w:id="23" w:name="_heading=h.b6ywi3jzm89k" w:colFirst="0" w:colLast="0"/>
      <w:bookmarkEnd w:id="23"/>
    </w:p>
    <w:p w14:paraId="00000030" w14:textId="77777777" w:rsidR="00BF3C20" w:rsidRDefault="00BF3C2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4" w:name="_heading=h.z58epjhyj819" w:colFirst="0" w:colLast="0"/>
      <w:bookmarkEnd w:id="24"/>
    </w:p>
    <w:sectPr w:rsidR="00BF3C20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524F4"/>
    <w:multiLevelType w:val="multilevel"/>
    <w:tmpl w:val="C9B8500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4E4E3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9A45720"/>
    <w:multiLevelType w:val="multilevel"/>
    <w:tmpl w:val="62C6AD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2B1C7D"/>
    <w:multiLevelType w:val="multilevel"/>
    <w:tmpl w:val="2DCAF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DAC2367"/>
    <w:multiLevelType w:val="multilevel"/>
    <w:tmpl w:val="D21CFC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F3C20"/>
    <w:rsid w:val="00BF3C20"/>
    <w:rsid w:val="00D9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93C70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93C7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5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Balloon Text"/>
    <w:basedOn w:val="a"/>
    <w:link w:val="ae"/>
    <w:uiPriority w:val="99"/>
    <w:semiHidden/>
    <w:unhideWhenUsed/>
    <w:rsid w:val="00D93C70"/>
    <w:rPr>
      <w:rFonts w:ascii="Tahoma" w:hAnsi="Tahoma" w:cs="Tahoma"/>
      <w:sz w:val="16"/>
      <w:szCs w:val="16"/>
    </w:rPr>
  </w:style>
  <w:style w:type="character" w:customStyle="1" w:styleId="ae">
    <w:name w:val="Текст у виносці Знак"/>
    <w:basedOn w:val="a0"/>
    <w:link w:val="ad"/>
    <w:uiPriority w:val="99"/>
    <w:semiHidden/>
    <w:rsid w:val="00D93C70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ystosvita.org.ua/mod/page/view.php?id=488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biSuUUZXgg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bTFwkJrkyDqzVd/8DjG2Kp+CfA==">AMUW2mXWmIcCn1hx8/lVhgWRL2g/38L5j9oB2+V/FDLZsIr25yTfNsEhovANN9OlOSpJN73LymrU6bbDHzH83Ox9PYr4/yRZyVNyoK+LnpjJUgZpF5x6Pvt8PVtJNmbbhob8YqO40MpGqx3HvOrGRuV2qTtvoCBlbnPWgdAcQV+gYR8gETM702mxXxpxH89UHWCoyeXTk8CsC8MOjJOgnyXKZXxcvb0a5oD5ccZaYN8/hyoPA9XFKgfg0UUrSB19hGBjeKK8LIkRIHtJoGpD3H20eJMbGu14zy7JKwb69PdwlRYZJhKXZBrEosXCDXVUhhOZZhoal7BbXaPPlDcuW6GY8bLLyPabjUVHoQEcIJMHnNLEQS3RyDsRNAisMYQqVkDNjC6QZGPXcZj+61um6i6JTJDHOXSRTf6Ar1G/V7wqUKBSAEmU9hXH1D4lRaZGA3GIt0twJ+F4AeKJkGfLQWbLvRy4cHSDJIvCv8+53Ld+8aj1dhFbXo8m8bkRNXE/XnwVWFbE85THd0+jSdop7RkRyc7OcIetHnT31EhwFPsVYzFh+7Ta/i/IJCMRn9qKR0QWwzntPKXXNCk6IcOsEDyBK7zR+CWWUlZrDkPfWkhWrxHW6e4fQ13xQQbzEI7xUergUj+MRDzYc2XGPYC5TmIo7Wjl8/xRe+dVSAhcEF4X8Cgino7ky3d1vqNgTDSWDwm/Izqr6RHtaJLvhmSRqPrzIzRwFFxYMH8gZ5FAkPDfbj+xoHx5VG/4zM1pj7ZrlvwTFm2WgIwKc4LHjwZWdzNhVYGOscttjINpYJniliqApJwLzJzw6XPSbFx8nN9ozMgR5zt52dwhW5TwEp7Krgp92jx8ylTG+mp8lU+fPbs3xvnty7CAn5mMKOMlwj8LlxWzMmJvFjckvvKnIQ7FAXTcWcBOTAGRe2PIFrjNSpJpRrO4UX+basTKiw7anXBE+FaZCUKiYrIks1Yv0CqCrEuXAwECTxu9ETUCEHDJj+4Nd8kdN4VLcls6jbh1gjjdvyt2rvXfoQ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2854</Words>
  <Characters>1627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2023-09-11T04:59:00Z</dcterms:created>
  <dcterms:modified xsi:type="dcterms:W3CDTF">2023-09-11T04:59:00Z</dcterms:modified>
</cp:coreProperties>
</file>