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5E" w:rsidRDefault="003E57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 w:right="1810" w:firstLine="4"/>
        <w:rPr>
          <w:rFonts w:ascii="Times" w:eastAsia="Times" w:hAnsi="Times" w:cs="Times"/>
          <w:sz w:val="28"/>
          <w:szCs w:val="28"/>
        </w:rPr>
      </w:pPr>
    </w:p>
    <w:p w:rsidR="003E575E" w:rsidRDefault="00E63C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 w:right="33" w:firstLine="4"/>
        <w:rPr>
          <w:rFonts w:ascii="Times" w:eastAsia="Times" w:hAnsi="Times" w:cs="Times"/>
          <w:b/>
          <w:color w:val="CC0000"/>
          <w:sz w:val="28"/>
          <w:szCs w:val="28"/>
        </w:rPr>
      </w:pPr>
      <w:r>
        <w:rPr>
          <w:rFonts w:ascii="Times" w:eastAsia="Times" w:hAnsi="Times" w:cs="Times"/>
          <w:b/>
          <w:color w:val="CC0000"/>
          <w:sz w:val="28"/>
          <w:szCs w:val="28"/>
        </w:rPr>
        <w:t>Тема. Поняття та призначення баз даних. Системи керування базами даних</w:t>
      </w:r>
    </w:p>
    <w:p w:rsidR="003E575E" w:rsidRDefault="00E63C80">
      <w:pPr>
        <w:widowControl w:val="0"/>
        <w:spacing w:before="200" w:line="240" w:lineRule="auto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Після цього заняття потрібно вміти:</w:t>
      </w:r>
    </w:p>
    <w:p w:rsidR="003E575E" w:rsidRDefault="00E63C80">
      <w:pPr>
        <w:widowControl w:val="0"/>
        <w:numPr>
          <w:ilvl w:val="0"/>
          <w:numId w:val="1"/>
        </w:numPr>
        <w:spacing w:line="240" w:lineRule="auto"/>
      </w:pPr>
      <w:r>
        <w:rPr>
          <w:rFonts w:ascii="Times" w:eastAsia="Times" w:hAnsi="Times" w:cs="Times"/>
          <w:sz w:val="24"/>
          <w:szCs w:val="24"/>
        </w:rPr>
        <w:t>Давати означення бази даних</w:t>
      </w:r>
    </w:p>
    <w:p w:rsidR="003E575E" w:rsidRDefault="00E63C80">
      <w:pPr>
        <w:widowControl w:val="0"/>
        <w:numPr>
          <w:ilvl w:val="0"/>
          <w:numId w:val="1"/>
        </w:numPr>
        <w:spacing w:after="240" w:line="240" w:lineRule="auto"/>
      </w:pPr>
      <w:r>
        <w:rPr>
          <w:rFonts w:ascii="Times" w:eastAsia="Times" w:hAnsi="Times" w:cs="Times"/>
          <w:sz w:val="24"/>
          <w:szCs w:val="24"/>
        </w:rPr>
        <w:t>Пояснювати призначення систем керування базами даних</w:t>
      </w:r>
    </w:p>
    <w:p w:rsidR="003E575E" w:rsidRDefault="00E63C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6" w:right="49" w:firstLine="554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Повторюємо</w:t>
      </w:r>
    </w:p>
    <w:p w:rsidR="003E575E" w:rsidRDefault="00E63C80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інформація?</w:t>
      </w:r>
    </w:p>
    <w:p w:rsidR="003E575E" w:rsidRDefault="00E63C80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Які є форми і способи подання інформації?</w:t>
      </w:r>
    </w:p>
    <w:p w:rsidR="003E575E" w:rsidRDefault="00E63C8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Які ви знаєте інформаційні процеси?</w:t>
      </w:r>
    </w:p>
    <w:p w:rsidR="003E575E" w:rsidRDefault="003E57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8"/>
        <w:jc w:val="right"/>
        <w:rPr>
          <w:rFonts w:ascii="Times" w:eastAsia="Times" w:hAnsi="Times" w:cs="Times"/>
          <w:color w:val="000000"/>
          <w:sz w:val="24"/>
          <w:szCs w:val="24"/>
        </w:rPr>
      </w:pPr>
    </w:p>
    <w:p w:rsidR="003E575E" w:rsidRDefault="00E63C80">
      <w:pPr>
        <w:widowControl w:val="0"/>
        <w:spacing w:line="344" w:lineRule="auto"/>
        <w:ind w:left="36" w:right="49" w:firstLine="55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Опрацюйте інформацію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Нині важко уявити роботу великого супермаркету, системи резервування й продажу авіаквитків, банку, морського порту, готельного комплексу тощо без використання інформаційних систем, основою яких є бази даних (БД).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База даних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—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це сховище організованої сукуп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ності даних різного типу, які відображують стан об’єктів певної предметної галузі та зв’язки між ними.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Предметною галуззю</w:t>
      </w:r>
      <w:r>
        <w:rPr>
          <w:rFonts w:ascii="Times New Roman" w:eastAsia="Times New Roman" w:hAnsi="Times New Roman" w:cs="Times New Roman"/>
          <w:color w:val="00AEE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називають сферу застосування конкретної БД, наприклад школа, будівельна організація, аеропорт, банк, поліклініка, супермаркет тощо.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’єктом предметної галузі</w:t>
      </w:r>
      <w:r>
        <w:rPr>
          <w:rFonts w:ascii="Times New Roman" w:eastAsia="Times New Roman" w:hAnsi="Times New Roman" w:cs="Times New Roman"/>
          <w:b/>
          <w:color w:val="00AEE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є те, про кого або про що зберігаються дані в БД. Якщо предметною галуззю є, наприклад, школа, то її об’єктами можуть бути учні, вчителі, директор школи, кабінети.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Кожен об’єкт характеризується сукупністю атрибутів, або властивост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ей.  Об’єкт УЧЕНЬ може мати такі атрибути: прізвище, ім’я, рік народження, домашня адреса, школа, клас, зріст, а об’єкт АВТОМОБІЛЬ — такі: модель, потужність двигуна, максимальна швидкість, вантажопідйомність.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4722432</wp:posOffset>
            </wp:positionH>
            <wp:positionV relativeFrom="paragraph">
              <wp:posOffset>647700</wp:posOffset>
            </wp:positionV>
            <wp:extent cx="1853125" cy="3798487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748"/>
                    <a:stretch>
                      <a:fillRect/>
                    </a:stretch>
                  </pic:blipFill>
                  <pic:spPr>
                    <a:xfrm>
                      <a:off x="0" y="0"/>
                      <a:ext cx="1853125" cy="3798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Система управління базами даних</w:t>
      </w:r>
      <w:r>
        <w:rPr>
          <w:rFonts w:ascii="Times New Roman" w:eastAsia="Times New Roman" w:hAnsi="Times New Roman" w:cs="Times New Roman"/>
          <w:i/>
          <w:color w:val="231F20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це інструме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нт, призначений насамперед для створення структури БД, уведення й оновлення даних, пошуку необхідних даних та їх опрацювання за певним алгоритмом.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Оскільки до БД може звертатися велика кількість користувачів, то важливою функцією СУБД є забезпечення цілісн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ості й безпечності даних. Окрім функцій, безпосередньо пов’язаних зі створенням і підтримкою БД, окремі СУБД виконують також функцію підтримки спеціалізованих мов програмування, що мають загальну назву «мови баз даних». Наприклад, СУБД Access 2016 підтриму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є мову запитів SQL. Отже, для створення якісних БД і кваліфікованої роботи з ними необхідно добре опанувати СУБД.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СУБД класифікують за багатьма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ознаками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. До найголовніших можна віднести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призначення, модель даних, спосіб доступу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Нині фактичним стандартом м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ови БД є мова SQL. Однак у деяких випадках доводиться користуватися й іншими мовами програмування, наприклад мовою VBA. Розробники БД засобами СУБД та іншими мовами програмування можуть розробляти прикладні програми, за допомогою яких користувач натискання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м однієї кнопки може отримати з БД необхідні дані або опрацювати їх за певним алгоритмом.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Наприклад, обчислити суму реалізованих у супермаркеті певних товарів  за добу, нарахувати заробітну платню працівникам фірми або отримати інформацію про наявність віл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ьних місць у готелях міста Відня, що не дорожчі ніж 200 євро за добу.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Отже, взаємодія користувача з БД може здійснюватися як засобами СУБД, так і за допомогою прикладних програм.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Сучасні БД мають величезні обсяги даних і зберігаються в комп’ютерних система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х на жорстких магнітних дисках. Користувач позбавлений необхідності знати тонкощі фізичного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lastRenderedPageBreak/>
        <w:t>розміщення даних на них. Ця функція повністю реалізується СУБД разом з операційною системою.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Важливою функцією СУБД є також керування транзакціями. 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>Транзакція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це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послідовність операцій над даними, яка сприймається СУБД як єдине ціле.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Якщо всі операції з послідовності виконано успішно, то вважається, що й транзакцію завершено успішно. Усі зміни даних, виконані за цією транзакцією, вносяться в зовнішню пам’ять. Та якщо хоча б одну операцію послідовності завершено невдало, транзакція вваж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ається невиконаною і здійснюється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відкат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скасування змін у всіх даних, виконаних у процесі транзакції, та повернення БД до початкового стану виконання транзакції. Якщо в системі продажу квитків на потяг замовлення на квиток із будь-яких причин не виконан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о, у БД жодних змін щодо наявності квитків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внесено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не буде, тобто відбудеться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відкат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3E575E" w:rsidRDefault="00E63C80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Ще однією важливою функцією СУБД є так звана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журналізація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під якою розуміють облік уведених у БД змін. Перед виконанням потрібних змін їх вносять до спеціального журналу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 У разі апаратного або програмного збою БД можна повністю відновити за допомогою архівної копії БД і журналу.</w:t>
      </w:r>
    </w:p>
    <w:p w:rsidR="003E575E" w:rsidRDefault="003E57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i/>
          <w:sz w:val="24"/>
          <w:szCs w:val="24"/>
        </w:rPr>
      </w:pPr>
    </w:p>
    <w:p w:rsidR="003E575E" w:rsidRDefault="00E63C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4" w:lineRule="auto"/>
        <w:ind w:left="36" w:right="1112" w:firstLine="337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Перегляньте відео з теми за посиланням</w:t>
      </w:r>
    </w:p>
    <w:p w:rsidR="003E575E" w:rsidRDefault="00E63C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 w:right="118" w:firstLine="10"/>
        <w:rPr>
          <w:rFonts w:ascii="Times" w:eastAsia="Times" w:hAnsi="Times" w:cs="Times"/>
          <w:color w:val="000000"/>
          <w:sz w:val="24"/>
          <w:szCs w:val="24"/>
        </w:rPr>
      </w:pPr>
      <w:hyperlink r:id="rId7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https://youtu.be/4dfxpLR2wRc</w:t>
        </w:r>
      </w:hyperlink>
      <w:r>
        <w:rPr>
          <w:rFonts w:ascii="Times" w:eastAsia="Times" w:hAnsi="Times" w:cs="Times"/>
          <w:sz w:val="24"/>
          <w:szCs w:val="24"/>
        </w:rPr>
        <w:t xml:space="preserve"> </w:t>
      </w:r>
    </w:p>
    <w:p w:rsidR="003E575E" w:rsidRDefault="003E575E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E575E" w:rsidRDefault="00E63C80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Завдання</w:t>
      </w:r>
    </w:p>
    <w:p w:rsidR="003E575E" w:rsidRDefault="00E63C80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Перегляньте відео за посиланням </w:t>
      </w:r>
      <w:hyperlink r:id="rId8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https://youtu.be/luiQcNReUGk</w:t>
        </w:r>
      </w:hyperlink>
      <w:r>
        <w:rPr>
          <w:rFonts w:ascii="Times" w:eastAsia="Times" w:hAnsi="Times" w:cs="Times"/>
          <w:sz w:val="24"/>
          <w:szCs w:val="24"/>
        </w:rPr>
        <w:t xml:space="preserve"> та відтворіть побачені дії. Вміст бази даних можна обрати за власним бажанням.</w:t>
      </w:r>
    </w:p>
    <w:p w:rsidR="003E575E" w:rsidRPr="00E63C80" w:rsidRDefault="00E63C80">
      <w:pPr>
        <w:widowControl w:val="0"/>
        <w:spacing w:line="240" w:lineRule="auto"/>
        <w:rPr>
          <w:rFonts w:ascii="Times" w:eastAsia="Times" w:hAnsi="Times" w:cs="Times"/>
          <w:sz w:val="24"/>
          <w:szCs w:val="24"/>
          <w:lang w:val="ru-RU"/>
        </w:rPr>
      </w:pPr>
      <w:r>
        <w:rPr>
          <w:rFonts w:ascii="Times" w:eastAsia="Times" w:hAnsi="Times" w:cs="Times"/>
          <w:sz w:val="24"/>
          <w:szCs w:val="24"/>
        </w:rPr>
        <w:t xml:space="preserve">Посилання для перегляду </w:t>
      </w:r>
      <w:proofErr w:type="spellStart"/>
      <w:r>
        <w:rPr>
          <w:rFonts w:ascii="Times" w:eastAsia="Times" w:hAnsi="Times" w:cs="Times"/>
          <w:sz w:val="24"/>
          <w:szCs w:val="24"/>
        </w:rPr>
        <w:t>надішліть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вчителю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HUMAN або на електронну пошту </w:t>
      </w:r>
      <w:hyperlink r:id="rId9" w:history="1">
        <w:r w:rsidRPr="00D80E8E">
          <w:rPr>
            <w:rStyle w:val="a5"/>
            <w:lang w:val="en-US"/>
          </w:rPr>
          <w:t>kmitevich</w:t>
        </w:r>
        <w:r w:rsidRPr="00E63C80">
          <w:rPr>
            <w:rStyle w:val="a5"/>
            <w:lang w:val="ru-RU"/>
          </w:rPr>
          <w:t>.</w:t>
        </w:r>
        <w:r w:rsidRPr="00D80E8E">
          <w:rPr>
            <w:rStyle w:val="a5"/>
            <w:lang w:val="en-US"/>
          </w:rPr>
          <w:t>alex</w:t>
        </w:r>
        <w:r w:rsidRPr="00E63C80">
          <w:rPr>
            <w:rStyle w:val="a5"/>
            <w:lang w:val="ru-RU"/>
          </w:rPr>
          <w:t>@</w:t>
        </w:r>
        <w:r w:rsidRPr="00D80E8E">
          <w:rPr>
            <w:rStyle w:val="a5"/>
            <w:lang w:val="en-US"/>
          </w:rPr>
          <w:t>gmail</w:t>
        </w:r>
        <w:r w:rsidRPr="00E63C80">
          <w:rPr>
            <w:rStyle w:val="a5"/>
            <w:lang w:val="ru-RU"/>
          </w:rPr>
          <w:t>.</w:t>
        </w:r>
        <w:r w:rsidRPr="00D80E8E">
          <w:rPr>
            <w:rStyle w:val="a5"/>
            <w:lang w:val="en-US"/>
          </w:rPr>
          <w:t>com</w:t>
        </w:r>
      </w:hyperlink>
      <w:r w:rsidRPr="00E63C80">
        <w:rPr>
          <w:lang w:val="ru-RU"/>
        </w:rPr>
        <w:t xml:space="preserve"> </w:t>
      </w:r>
    </w:p>
    <w:p w:rsidR="003E575E" w:rsidRDefault="003E575E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p w:rsidR="003E575E" w:rsidRDefault="003E575E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bookmarkStart w:id="0" w:name="_GoBack"/>
      <w:bookmarkEnd w:id="0"/>
    </w:p>
    <w:p w:rsidR="003E575E" w:rsidRDefault="003E575E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E575E" w:rsidRDefault="003E575E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sectPr w:rsidR="003E575E">
      <w:pgSz w:w="11900" w:h="16820"/>
      <w:pgMar w:top="684" w:right="441" w:bottom="324" w:left="11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134E3"/>
    <w:multiLevelType w:val="multilevel"/>
    <w:tmpl w:val="29C6F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A6539B"/>
    <w:multiLevelType w:val="multilevel"/>
    <w:tmpl w:val="5F721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575E"/>
    <w:rsid w:val="003E575E"/>
    <w:rsid w:val="00E6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63C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63C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uiQcNReUG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4dfxpLR2w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2901</Words>
  <Characters>1655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2024-02-12T04:22:00Z</dcterms:created>
  <dcterms:modified xsi:type="dcterms:W3CDTF">2024-02-12T04:22:00Z</dcterms:modified>
</cp:coreProperties>
</file>