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2F" w:rsidRDefault="003F0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1810" w:firstLine="4"/>
        <w:rPr>
          <w:rFonts w:ascii="Times" w:eastAsia="Times" w:hAnsi="Times" w:cs="Times"/>
          <w:sz w:val="28"/>
          <w:szCs w:val="28"/>
        </w:rPr>
      </w:pPr>
    </w:p>
    <w:p w:rsidR="003F062F" w:rsidRDefault="00B01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" w:right="33" w:firstLine="4"/>
        <w:rPr>
          <w:rFonts w:ascii="Times" w:eastAsia="Times" w:hAnsi="Times" w:cs="Times"/>
          <w:b/>
          <w:color w:val="CC0000"/>
          <w:sz w:val="28"/>
          <w:szCs w:val="28"/>
        </w:rPr>
      </w:pPr>
      <w:r>
        <w:rPr>
          <w:rFonts w:ascii="Times" w:eastAsia="Times" w:hAnsi="Times" w:cs="Times"/>
          <w:b/>
          <w:color w:val="CC0000"/>
          <w:sz w:val="28"/>
          <w:szCs w:val="28"/>
        </w:rPr>
        <w:t>Тема. Додавання, видалення, редагування даних у базі. Фільтрація та сортування даних у таблицях</w:t>
      </w:r>
    </w:p>
    <w:p w:rsidR="003F062F" w:rsidRDefault="00B01227">
      <w:pPr>
        <w:widowControl w:val="0"/>
        <w:spacing w:before="200" w:line="240" w:lineRule="auto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Після цього заняття потрібно вміти:</w:t>
      </w:r>
    </w:p>
    <w:p w:rsidR="003F062F" w:rsidRDefault="00B01227">
      <w:pPr>
        <w:widowControl w:val="0"/>
        <w:numPr>
          <w:ilvl w:val="0"/>
          <w:numId w:val="5"/>
        </w:numPr>
        <w:spacing w:line="240" w:lineRule="auto"/>
      </w:pPr>
      <w:r>
        <w:rPr>
          <w:rFonts w:ascii="Times" w:eastAsia="Times" w:hAnsi="Times" w:cs="Times"/>
          <w:sz w:val="24"/>
          <w:szCs w:val="24"/>
        </w:rPr>
        <w:t>Редагувати дані у базі.</w:t>
      </w:r>
    </w:p>
    <w:p w:rsidR="003F062F" w:rsidRDefault="00B01227">
      <w:pPr>
        <w:widowControl w:val="0"/>
        <w:numPr>
          <w:ilvl w:val="0"/>
          <w:numId w:val="5"/>
        </w:numPr>
        <w:spacing w:line="240" w:lineRule="auto"/>
      </w:pPr>
      <w:r>
        <w:rPr>
          <w:rFonts w:ascii="Times" w:eastAsia="Times" w:hAnsi="Times" w:cs="Times"/>
          <w:sz w:val="24"/>
          <w:szCs w:val="24"/>
        </w:rPr>
        <w:t>Сортувати дані в таблицях бази за одним чи кількома полями.</w:t>
      </w:r>
    </w:p>
    <w:p w:rsidR="003F062F" w:rsidRDefault="00B01227">
      <w:pPr>
        <w:widowControl w:val="0"/>
        <w:numPr>
          <w:ilvl w:val="0"/>
          <w:numId w:val="5"/>
        </w:numPr>
        <w:spacing w:after="240" w:line="240" w:lineRule="auto"/>
      </w:pPr>
      <w:r>
        <w:rPr>
          <w:rFonts w:ascii="Times" w:eastAsia="Times" w:hAnsi="Times" w:cs="Times"/>
          <w:sz w:val="24"/>
          <w:szCs w:val="24"/>
        </w:rPr>
        <w:t>Фільтрувати дані в таблицях.</w:t>
      </w:r>
    </w:p>
    <w:p w:rsidR="003F062F" w:rsidRDefault="00B01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36" w:right="49" w:firstLine="554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Повторюємо</w:t>
      </w:r>
    </w:p>
    <w:p w:rsidR="003F062F" w:rsidRDefault="00B0122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база даних?</w:t>
      </w:r>
    </w:p>
    <w:p w:rsidR="003F062F" w:rsidRDefault="00B012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ви знаєте види баз даних?</w:t>
      </w:r>
    </w:p>
    <w:p w:rsidR="003F062F" w:rsidRDefault="00B012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Назвіть складові реляційної бази даних.</w:t>
      </w:r>
    </w:p>
    <w:p w:rsidR="003F062F" w:rsidRDefault="00B012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Назвіть типи даних СКБД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Access.</w:t>
      </w:r>
    </w:p>
    <w:p w:rsidR="003F062F" w:rsidRDefault="003F0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8"/>
        <w:jc w:val="right"/>
        <w:rPr>
          <w:rFonts w:ascii="Times" w:eastAsia="Times" w:hAnsi="Times" w:cs="Times"/>
          <w:color w:val="000000"/>
          <w:sz w:val="24"/>
          <w:szCs w:val="24"/>
        </w:rPr>
      </w:pPr>
    </w:p>
    <w:p w:rsidR="003F062F" w:rsidRDefault="00B01227">
      <w:pPr>
        <w:widowControl w:val="0"/>
        <w:spacing w:line="344" w:lineRule="auto"/>
        <w:ind w:left="36" w:right="49" w:firstLine="55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Опрацюйте інформацію</w:t>
      </w:r>
    </w:p>
    <w:p w:rsidR="003F062F" w:rsidRDefault="00B01227">
      <w:pPr>
        <w:spacing w:line="240" w:lineRule="auto"/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  <w:t>Заповнення таблиці</w:t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Найпростіше ввести дані у режимі таблиці. Щоб налаштувати режим таблиці, потрібно подвійним клацанням значка таблиці в Області переходів відкрити потрібну таблицю і в поля запису послідовно ввести дані, щоразу натискаючи клавішу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Після натискання клавіші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в останньому полі запису курсор переходить на початок наступного запису, поля якого заповнюються в такій самій послідовності. Якщо хоча б одне обов’язкове поле залишиться незаповненим, перехід до наступного запису буде заблоковано.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247650</wp:posOffset>
            </wp:positionH>
            <wp:positionV relativeFrom="paragraph">
              <wp:posOffset>268222</wp:posOffset>
            </wp:positionV>
            <wp:extent cx="5743770" cy="103876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770" cy="1038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Щоб змінити ширину п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оля, потрібно:</w:t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1) виділити поле, клацнувши на його імені чорну стрілку;</w:t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2) перевести курсор на праву межу імені поля — з’явиться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двонаправлена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стрілка </w:t>
      </w:r>
      <w:r>
        <w:rPr>
          <w:rFonts w:ascii="Times New Roman" w:eastAsia="Times New Roman" w:hAnsi="Times New Roman" w:cs="Times New Roman"/>
          <w:noProof/>
          <w:color w:val="231F20"/>
          <w:sz w:val="24"/>
          <w:szCs w:val="24"/>
        </w:rPr>
        <w:drawing>
          <wp:inline distT="114300" distB="114300" distL="114300" distR="114300">
            <wp:extent cx="215900" cy="254000"/>
            <wp:effectExtent l="0" t="0" r="0" b="0"/>
            <wp:docPr id="2" name="image2.png" descr="б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б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;</w:t>
      </w: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3) із натиснутою лівою кнопкою перетягнути стрілку в потрібну сторону.</w:t>
      </w:r>
    </w:p>
    <w:p w:rsidR="003F062F" w:rsidRDefault="003F062F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:rsidR="003F062F" w:rsidRDefault="00B01227">
      <w:pPr>
        <w:widowControl w:val="0"/>
        <w:spacing w:line="240" w:lineRule="auto"/>
        <w:ind w:firstLine="70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Для вирівнювання вмісту поля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потрібно виділити поле, клацнувши на його імені чорну стрілку , та на вкладці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Основне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вибрати потрібне вирівнювання вмісту.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У полі, яке має тип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Автонумерація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, числа з’являються автоматично, щоразу збільшуючись на 1. Проте в разі вилучення записів їх номери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повторно не використовуються, тому поле такого типу не варто використовувати саме як порядковий номер запису.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Щоб скопіювати дані з одного поля в інше, потрібно: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1) виділити потрібні дані у клітинці поля;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2) вибрати команду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 Копіювати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або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Вирізати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з панелі інструментів або з контекстного меню;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3) клацнути у клітинці поля, куди копіюються або переміщуються дані;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4) вибрати команду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Вставити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Залежно від ситуації скасування дій виконується таким чином:</w:t>
      </w:r>
    </w:p>
    <w:p w:rsidR="003F062F" w:rsidRDefault="00B01227">
      <w:pPr>
        <w:widowControl w:val="0"/>
        <w:numPr>
          <w:ilvl w:val="0"/>
          <w:numId w:val="9"/>
        </w:numPr>
        <w:spacing w:before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щойно введені дані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(до переходу в наступне поле)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— клавіша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Esc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;</w:t>
      </w:r>
    </w:p>
    <w:p w:rsidR="003F062F" w:rsidRDefault="00B01227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усі щойно зроблені зміни в записі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(до переходу до іншого запису) — повторне натискання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Esc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;</w:t>
      </w:r>
    </w:p>
    <w:p w:rsidR="003F062F" w:rsidRDefault="00B01227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lastRenderedPageBreak/>
        <w:t>виконана дія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кнопка Відмінити на панелі інструментів;</w:t>
      </w:r>
    </w:p>
    <w:p w:rsidR="003F062F" w:rsidRDefault="00B01227">
      <w:pPr>
        <w:widowControl w:val="0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всі дані в щойно введеному записі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команда Скасувати ввід  або сполучення клавіш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Ctrl</w:t>
      </w:r>
      <w:proofErr w:type="spellEnd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 xml:space="preserve"> + Z.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55CC"/>
          <w:sz w:val="26"/>
          <w:szCs w:val="26"/>
        </w:rPr>
        <w:t>Редагування таблиці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Під час редагування вмісту таблиці користуються прийомами редагування, засвоєними під час роботи в текстовому процесорі Word (уведення й вилучення символів, використання буфера обміну тощо). Щоб почати редагування вмісту клітинки, треба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натиснути клавішу </w:t>
      </w:r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F2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або клацнути клітинку.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Щоб видалити запис, його потрібно виділити (клацнути чорну стрілку зліва від запису) та вибрати в контекстному меню команду Видалити запис або натиснути клавішу </w:t>
      </w:r>
      <w:proofErr w:type="spellStart"/>
      <w:r>
        <w:rPr>
          <w:rFonts w:ascii="Times New Roman" w:eastAsia="Times New Roman" w:hAnsi="Times New Roman" w:cs="Times New Roman"/>
          <w:b/>
          <w:i/>
          <w:color w:val="231F20"/>
          <w:sz w:val="24"/>
          <w:szCs w:val="24"/>
        </w:rPr>
        <w:t>Del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Змінювати структуру таблиці (імена і властиво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сті полів) можна в режимі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Конструктора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Для редагування структури таблиці слід відкрити потрібну таблицю, двічі клацнувши її значок, і виконати </w:t>
      </w:r>
      <w:r>
        <w:rPr>
          <w:rFonts w:ascii="Gungsuh" w:eastAsia="Gungsuh" w:hAnsi="Gungsuh" w:cs="Gungsuh"/>
          <w:b/>
          <w:color w:val="231F20"/>
          <w:sz w:val="24"/>
          <w:szCs w:val="24"/>
        </w:rPr>
        <w:t>Вигляд → Конструктор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.</w:t>
      </w:r>
    </w:p>
    <w:p w:rsidR="003F062F" w:rsidRDefault="00B01227">
      <w:pPr>
        <w:widowControl w:val="0"/>
        <w:spacing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У режимі Конструктора потрібні виправлення вносять шляхом зміни:</w:t>
      </w:r>
    </w:p>
    <w:p w:rsidR="003F062F" w:rsidRDefault="00B01227">
      <w:pPr>
        <w:widowControl w:val="0"/>
        <w:numPr>
          <w:ilvl w:val="0"/>
          <w:numId w:val="7"/>
        </w:numPr>
        <w:spacing w:before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імені поля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виділити т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а редагувати як звичайний текст;</w:t>
      </w:r>
    </w:p>
    <w:p w:rsidR="003F062F" w:rsidRDefault="00B01227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типу даних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відкрити список Тип даних праворуч від імені поля й вибрати в ньому потрібне;</w:t>
      </w:r>
    </w:p>
    <w:p w:rsidR="003F062F" w:rsidRDefault="00B01227">
      <w:pPr>
        <w:widowControl w:val="0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інших властивостей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внести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зміни в нижній частині вікна.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Додавання й видалення поля всередині таблиці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Щоб додати нове поле після всіх існуючих, слід відкрити таблицю у вікні табличного подання даних і виконати дії:</w:t>
      </w:r>
    </w:p>
    <w:p w:rsidR="003F062F" w:rsidRDefault="00B01227">
      <w:pPr>
        <w:widowControl w:val="0"/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відкрити список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Клацніть, щоб додати;</w:t>
      </w:r>
    </w:p>
    <w:p w:rsidR="003F062F" w:rsidRDefault="00B0122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вибрати потрібний тип поля — у таблицю вставиться додаткове поле </w:t>
      </w: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>Поле1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;</w:t>
      </w:r>
    </w:p>
    <w:p w:rsidR="003F062F" w:rsidRDefault="00B01227">
      <w:pPr>
        <w:widowControl w:val="0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 потреби змінити ім’я Поле1.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Що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б додати нове поле всередині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таблиці,слід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:</w:t>
      </w:r>
    </w:p>
    <w:p w:rsidR="003F062F" w:rsidRDefault="00B01227">
      <w:pPr>
        <w:widowControl w:val="0"/>
        <w:numPr>
          <w:ilvl w:val="0"/>
          <w:numId w:val="8"/>
        </w:numPr>
        <w:spacing w:before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виділити поле, перед яким має бути додано нове поле;</w:t>
      </w:r>
    </w:p>
    <w:p w:rsidR="003F062F" w:rsidRDefault="00B01227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клацнути на виділеному полі правою кнопкою для відкриття контекстного меню;</w:t>
      </w:r>
    </w:p>
    <w:p w:rsidR="003F062F" w:rsidRDefault="00B01227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у списку вибрати команду Вставити поле;</w:t>
      </w:r>
    </w:p>
    <w:p w:rsidR="003F062F" w:rsidRDefault="00B01227">
      <w:pPr>
        <w:widowControl w:val="0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за потреби змінити ім’я Поле1.</w:t>
      </w:r>
    </w:p>
    <w:p w:rsidR="003F062F" w:rsidRDefault="00B01227">
      <w:pPr>
        <w:widowControl w:val="0"/>
        <w:spacing w:after="240" w:line="240" w:lineRule="auto"/>
        <w:ind w:firstLine="28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Щоб видалити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поле всередині таблиці, потрібно:</w:t>
      </w:r>
    </w:p>
    <w:p w:rsidR="003F062F" w:rsidRDefault="00B01227">
      <w:pPr>
        <w:widowControl w:val="0"/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виділити поле, яке має бути видалене;</w:t>
      </w:r>
    </w:p>
    <w:p w:rsidR="003F062F" w:rsidRDefault="00B01227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клацнути на виділеному полі правою кнопкою для відкриття контекстного меню;</w:t>
      </w:r>
    </w:p>
    <w:p w:rsidR="003F062F" w:rsidRDefault="00B01227">
      <w:pPr>
        <w:widowControl w:val="0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у списку вибрати команду Видалити поле; підтвердити видалення — поле зникне.</w:t>
      </w:r>
    </w:p>
    <w:p w:rsidR="003F062F" w:rsidRDefault="00B012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44" w:lineRule="auto"/>
        <w:ind w:left="36" w:right="1112" w:firstLine="33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Перегляньте відео з теми</w:t>
      </w:r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 за посиланням</w:t>
      </w:r>
    </w:p>
    <w:p w:rsidR="003F062F" w:rsidRDefault="00B01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" w:right="118" w:firstLine="10"/>
        <w:rPr>
          <w:rFonts w:ascii="Times" w:eastAsia="Times" w:hAnsi="Times" w:cs="Times"/>
          <w:color w:val="000000"/>
          <w:sz w:val="24"/>
          <w:szCs w:val="24"/>
        </w:rPr>
      </w:pPr>
      <w:hyperlink r:id="rId8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https://youtu.be/ZkfY4Rc9wUk</w:t>
        </w:r>
      </w:hyperlink>
      <w:r>
        <w:rPr>
          <w:rFonts w:ascii="Times" w:eastAsia="Times" w:hAnsi="Times" w:cs="Times"/>
          <w:sz w:val="24"/>
          <w:szCs w:val="24"/>
        </w:rPr>
        <w:t xml:space="preserve">   </w:t>
      </w:r>
    </w:p>
    <w:p w:rsidR="003F062F" w:rsidRDefault="003F062F">
      <w:pPr>
        <w:widowControl w:val="0"/>
        <w:spacing w:before="38" w:line="344" w:lineRule="auto"/>
        <w:ind w:right="1112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B01227">
      <w:pPr>
        <w:widowControl w:val="0"/>
        <w:spacing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Завдання (на вибір)</w:t>
      </w:r>
    </w:p>
    <w:p w:rsidR="003F062F" w:rsidRDefault="00B01227">
      <w:pPr>
        <w:widowControl w:val="0"/>
        <w:numPr>
          <w:ilvl w:val="0"/>
          <w:numId w:val="4"/>
        </w:numP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Для виконання в СКБД Access. </w:t>
      </w:r>
      <w:r>
        <w:rPr>
          <w:rFonts w:ascii="Times" w:eastAsia="Times" w:hAnsi="Times" w:cs="Times"/>
          <w:sz w:val="24"/>
          <w:szCs w:val="24"/>
        </w:rPr>
        <w:t xml:space="preserve">Завантажте готову базу даних за посиланням </w:t>
      </w:r>
      <w:hyperlink r:id="rId9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https://drive.google.com/file/d/12yeVCW2EYoHyDmdQIDl7tz6e-7cuR8Hr/view?usp=sharing</w:t>
        </w:r>
      </w:hyperlink>
      <w:r>
        <w:rPr>
          <w:rFonts w:ascii="Times" w:eastAsia="Times" w:hAnsi="Times" w:cs="Times"/>
          <w:sz w:val="24"/>
          <w:szCs w:val="24"/>
        </w:rPr>
        <w:t xml:space="preserve"> . Для виконання роботи керуйтеся переглянутим  відео. Завдання можна вико</w:t>
      </w:r>
      <w:r>
        <w:rPr>
          <w:rFonts w:ascii="Times" w:eastAsia="Times" w:hAnsi="Times" w:cs="Times"/>
          <w:sz w:val="24"/>
          <w:szCs w:val="24"/>
        </w:rPr>
        <w:t xml:space="preserve">нати у середовищі </w:t>
      </w:r>
      <w:r>
        <w:rPr>
          <w:rFonts w:ascii="Times" w:eastAsia="Times" w:hAnsi="Times" w:cs="Times"/>
          <w:b/>
          <w:sz w:val="24"/>
          <w:szCs w:val="24"/>
        </w:rPr>
        <w:t>Microsoft Access</w:t>
      </w:r>
      <w:r>
        <w:rPr>
          <w:rFonts w:ascii="Times" w:eastAsia="Times" w:hAnsi="Times" w:cs="Times"/>
          <w:sz w:val="24"/>
          <w:szCs w:val="24"/>
        </w:rPr>
        <w:t xml:space="preserve">, встановленому на комп'ютер, або онлайн </w:t>
      </w:r>
      <w:hyperlink r:id="rId10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https://www.apponfly.com/microsoft-access</w:t>
        </w:r>
      </w:hyperlink>
    </w:p>
    <w:p w:rsidR="003F062F" w:rsidRDefault="00B01227">
      <w:pPr>
        <w:widowControl w:val="0"/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>Порядок виконання роботи</w:t>
      </w:r>
    </w:p>
    <w:p w:rsidR="003F062F" w:rsidRDefault="00B01227">
      <w:pPr>
        <w:widowControl w:val="0"/>
        <w:numPr>
          <w:ilvl w:val="0"/>
          <w:numId w:val="3"/>
        </w:numPr>
        <w:spacing w:line="240" w:lineRule="auto"/>
        <w:ind w:left="11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Відкрийте таблицю в режимі конструктора (ПКМ - Конст</w:t>
      </w:r>
      <w:r>
        <w:rPr>
          <w:rFonts w:ascii="Times" w:eastAsia="Times" w:hAnsi="Times" w:cs="Times"/>
          <w:sz w:val="24"/>
          <w:szCs w:val="24"/>
        </w:rPr>
        <w:t>руктор)</w:t>
      </w:r>
    </w:p>
    <w:p w:rsidR="003F062F" w:rsidRDefault="00B01227">
      <w:pPr>
        <w:widowControl w:val="0"/>
        <w:numPr>
          <w:ilvl w:val="0"/>
          <w:numId w:val="3"/>
        </w:numPr>
        <w:spacing w:line="240" w:lineRule="auto"/>
        <w:ind w:left="11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Змініть назви полів, переклавши їх на українську мову</w:t>
      </w:r>
    </w:p>
    <w:p w:rsidR="003F062F" w:rsidRDefault="00B01227">
      <w:pPr>
        <w:widowControl w:val="0"/>
        <w:numPr>
          <w:ilvl w:val="0"/>
          <w:numId w:val="3"/>
        </w:numPr>
        <w:spacing w:line="240" w:lineRule="auto"/>
        <w:ind w:left="11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Видаліть зайвий запис Поле 6 (ПКМ - Видалити рядки)</w:t>
      </w:r>
    </w:p>
    <w:p w:rsidR="003F062F" w:rsidRDefault="00B01227">
      <w:pPr>
        <w:widowControl w:val="0"/>
        <w:numPr>
          <w:ilvl w:val="0"/>
          <w:numId w:val="3"/>
        </w:numPr>
        <w:spacing w:line="240" w:lineRule="auto"/>
        <w:ind w:left="11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Відсортуйте дані спочатку за іменем зірки, а потім за кількістю прихильників</w:t>
      </w:r>
    </w:p>
    <w:p w:rsidR="003F062F" w:rsidRDefault="00B01227">
      <w:pPr>
        <w:widowControl w:val="0"/>
        <w:numPr>
          <w:ilvl w:val="0"/>
          <w:numId w:val="3"/>
        </w:numPr>
        <w:spacing w:line="240" w:lineRule="auto"/>
        <w:ind w:left="11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Відфільтруйте дані про зірок, що представляють США, збережіть результат під назвою “Таблиця 1”</w:t>
      </w:r>
    </w:p>
    <w:p w:rsidR="003F062F" w:rsidRDefault="00B01227">
      <w:pPr>
        <w:widowControl w:val="0"/>
        <w:numPr>
          <w:ilvl w:val="0"/>
          <w:numId w:val="3"/>
        </w:numPr>
        <w:spacing w:line="240" w:lineRule="auto"/>
        <w:ind w:left="1133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Відфільтруйте дані про бразильських футболістів, збережіть результат під назвою “Таблиця 2”</w:t>
      </w:r>
    </w:p>
    <w:p w:rsidR="003F062F" w:rsidRDefault="00B01227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Посилання для перегляду або знімок екрану з готовою таблицею </w:t>
      </w:r>
      <w:proofErr w:type="spellStart"/>
      <w:r>
        <w:rPr>
          <w:rFonts w:ascii="Times" w:eastAsia="Times" w:hAnsi="Times" w:cs="Times"/>
          <w:sz w:val="24"/>
          <w:szCs w:val="24"/>
        </w:rPr>
        <w:t>надішліт</w:t>
      </w:r>
      <w:r>
        <w:rPr>
          <w:rFonts w:ascii="Times" w:eastAsia="Times" w:hAnsi="Times" w:cs="Times"/>
          <w:sz w:val="24"/>
          <w:szCs w:val="24"/>
        </w:rPr>
        <w:t>ь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вчителю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HUMAN або на електронну пошту </w:t>
      </w:r>
      <w:hyperlink r:id="rId11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p w:rsidR="003F062F" w:rsidRDefault="003F062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3F062F" w:rsidRDefault="00B01227">
      <w:pPr>
        <w:widowControl w:val="0"/>
        <w:numPr>
          <w:ilvl w:val="0"/>
          <w:numId w:val="4"/>
        </w:numPr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Для виконання в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GlideApps</w:t>
      </w:r>
      <w:proofErr w:type="spellEnd"/>
      <w:r>
        <w:rPr>
          <w:rFonts w:ascii="Times" w:eastAsia="Times" w:hAnsi="Times" w:cs="Times"/>
          <w:b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</w:rPr>
        <w:t xml:space="preserve"> Перегляньте відео за посиланням: </w:t>
      </w:r>
      <w:hyperlink r:id="rId12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https://youtu.be/8eY-vqwF8-s</w:t>
        </w:r>
      </w:hyperlink>
      <w:r>
        <w:rPr>
          <w:rFonts w:ascii="Times" w:eastAsia="Times" w:hAnsi="Times" w:cs="Times"/>
          <w:sz w:val="24"/>
          <w:szCs w:val="24"/>
        </w:rPr>
        <w:t xml:space="preserve"> Створіть копію заготовки</w:t>
      </w:r>
      <w:hyperlink r:id="rId13">
        <w:r>
          <w:rPr>
            <w:rFonts w:ascii="Times" w:eastAsia="Times" w:hAnsi="Times" w:cs="Times"/>
            <w:sz w:val="24"/>
            <w:szCs w:val="24"/>
          </w:rPr>
          <w:t xml:space="preserve"> </w:t>
        </w:r>
      </w:hyperlink>
      <w:hyperlink r:id="rId14"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https://textbooks9.glideapp.io/</w:t>
        </w:r>
      </w:hyperlink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у своєму обліковому записі </w:t>
      </w:r>
      <w:proofErr w:type="spellStart"/>
      <w:r>
        <w:rPr>
          <w:rFonts w:ascii="Times" w:eastAsia="Times" w:hAnsi="Times" w:cs="Times"/>
          <w:sz w:val="24"/>
          <w:szCs w:val="24"/>
        </w:rPr>
        <w:t>Google</w:t>
      </w:r>
      <w:proofErr w:type="spellEnd"/>
      <w:r>
        <w:rPr>
          <w:rFonts w:ascii="Times" w:eastAsia="Times" w:hAnsi="Times" w:cs="Times"/>
          <w:sz w:val="24"/>
          <w:szCs w:val="24"/>
        </w:rPr>
        <w:t>. Додайте вкладки для своїх підручн</w:t>
      </w:r>
      <w:r>
        <w:rPr>
          <w:rFonts w:ascii="Times" w:eastAsia="Times" w:hAnsi="Times" w:cs="Times"/>
          <w:sz w:val="24"/>
          <w:szCs w:val="24"/>
        </w:rPr>
        <w:t>иків на 5 днів тижня.</w:t>
      </w:r>
    </w:p>
    <w:p w:rsidR="003F062F" w:rsidRDefault="00B01227">
      <w:pPr>
        <w:widowControl w:val="0"/>
        <w:spacing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Посилання для перегляду </w:t>
      </w:r>
      <w:proofErr w:type="spellStart"/>
      <w:r>
        <w:rPr>
          <w:rFonts w:ascii="Times" w:eastAsia="Times" w:hAnsi="Times" w:cs="Times"/>
          <w:sz w:val="24"/>
          <w:szCs w:val="24"/>
        </w:rPr>
        <w:t>надішліть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вчителю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HUMAN або на електронну пошту </w:t>
      </w:r>
      <w:hyperlink r:id="rId15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</w:p>
    <w:p w:rsidR="003F062F" w:rsidRDefault="003F062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3F062F" w:rsidRDefault="003F062F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B012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" w:eastAsia="Times" w:hAnsi="Times" w:cs="Times"/>
          <w:b/>
          <w:color w:val="38761D"/>
          <w:sz w:val="28"/>
          <w:szCs w:val="28"/>
        </w:rPr>
        <w:t>Джерело</w:t>
      </w:r>
    </w:p>
    <w:p w:rsidR="003F062F" w:rsidRDefault="00B01227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  <w:hyperlink r:id="rId16">
        <w:r>
          <w:rPr>
            <w:rFonts w:ascii="Times" w:eastAsia="Times" w:hAnsi="Times" w:cs="Times"/>
            <w:b/>
            <w:color w:val="1155CC"/>
            <w:sz w:val="28"/>
            <w:szCs w:val="28"/>
            <w:u w:val="single"/>
          </w:rPr>
          <w:t>https://dystosvita.org.ua/mod/assign/view.php?id=562</w:t>
        </w:r>
      </w:hyperlink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 </w:t>
      </w: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p w:rsidR="003F062F" w:rsidRDefault="003F062F">
      <w:pPr>
        <w:widowControl w:val="0"/>
        <w:spacing w:before="38" w:line="344" w:lineRule="auto"/>
        <w:ind w:left="36" w:right="1112" w:firstLine="337"/>
        <w:rPr>
          <w:rFonts w:ascii="Times" w:eastAsia="Times" w:hAnsi="Times" w:cs="Times"/>
          <w:b/>
          <w:color w:val="38761D"/>
          <w:sz w:val="28"/>
          <w:szCs w:val="28"/>
        </w:rPr>
      </w:pPr>
    </w:p>
    <w:sectPr w:rsidR="003F062F">
      <w:pgSz w:w="11900" w:h="16820"/>
      <w:pgMar w:top="684" w:right="441" w:bottom="324" w:left="11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46DE"/>
    <w:multiLevelType w:val="multilevel"/>
    <w:tmpl w:val="E50CA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197BB6"/>
    <w:multiLevelType w:val="multilevel"/>
    <w:tmpl w:val="8126F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6A50ED"/>
    <w:multiLevelType w:val="multilevel"/>
    <w:tmpl w:val="B284E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3472D8"/>
    <w:multiLevelType w:val="multilevel"/>
    <w:tmpl w:val="1D8E5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B66621"/>
    <w:multiLevelType w:val="multilevel"/>
    <w:tmpl w:val="AAF02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76E0F58"/>
    <w:multiLevelType w:val="multilevel"/>
    <w:tmpl w:val="AB183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450A96"/>
    <w:multiLevelType w:val="multilevel"/>
    <w:tmpl w:val="9252D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D00944"/>
    <w:multiLevelType w:val="multilevel"/>
    <w:tmpl w:val="2DD23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B943931"/>
    <w:multiLevelType w:val="multilevel"/>
    <w:tmpl w:val="B93A6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F062F"/>
    <w:rsid w:val="003F062F"/>
    <w:rsid w:val="00B0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01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01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01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01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kfY4Rc9wUk" TargetMode="External"/><Relationship Id="rId13" Type="http://schemas.openxmlformats.org/officeDocument/2006/relationships/hyperlink" Target="https://textbooks9.glideapp.i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8eY-vqwF8-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ystosvita.org.ua/mod/assign/view.php?id=5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hyperlink" Target="https://www.apponfly.com/microsoft-acc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yeVCW2EYoHyDmdQIDl7tz6e-7cuR8Hr/view?usp=sharing" TargetMode="External"/><Relationship Id="rId14" Type="http://schemas.openxmlformats.org/officeDocument/2006/relationships/hyperlink" Target="https://textbooks9.glideapp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3780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2024-02-19T04:21:00Z</dcterms:created>
  <dcterms:modified xsi:type="dcterms:W3CDTF">2024-02-19T04:21:00Z</dcterms:modified>
</cp:coreProperties>
</file>