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D82"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0A35DE">
        <w:rPr>
          <w:rFonts w:ascii="Times New Roman" w:hAnsi="Times New Roman" w:cs="Times New Roman"/>
          <w:sz w:val="28"/>
          <w:szCs w:val="28"/>
          <w:lang w:val="uk-UA"/>
        </w:rPr>
        <w:t>23</w:t>
      </w:r>
      <w:bookmarkStart w:id="0" w:name="_GoBack"/>
      <w:bookmarkEnd w:id="0"/>
      <w:r w:rsidR="00171603">
        <w:rPr>
          <w:rFonts w:ascii="Times New Roman" w:hAnsi="Times New Roman" w:cs="Times New Roman"/>
          <w:sz w:val="28"/>
          <w:szCs w:val="28"/>
          <w:lang w:val="uk-UA"/>
        </w:rPr>
        <w:t>.04</w:t>
      </w:r>
      <w:r w:rsidR="00121292">
        <w:rPr>
          <w:rFonts w:ascii="Times New Roman" w:hAnsi="Times New Roman" w:cs="Times New Roman"/>
          <w:sz w:val="28"/>
          <w:szCs w:val="28"/>
          <w:lang w:val="uk-UA"/>
        </w:rPr>
        <w:t>.2024</w:t>
      </w:r>
      <w:r w:rsidR="00A978DF">
        <w:rPr>
          <w:rFonts w:ascii="Times New Roman" w:hAnsi="Times New Roman" w:cs="Times New Roman"/>
          <w:sz w:val="28"/>
          <w:szCs w:val="28"/>
          <w:lang w:val="uk-UA"/>
        </w:rPr>
        <w:t xml:space="preserve"> - 9</w:t>
      </w:r>
      <w:r w:rsidR="000A35DE">
        <w:rPr>
          <w:rFonts w:ascii="Times New Roman" w:hAnsi="Times New Roman" w:cs="Times New Roman"/>
          <w:sz w:val="28"/>
          <w:szCs w:val="28"/>
          <w:lang w:val="uk-UA"/>
        </w:rPr>
        <w:t>-А</w:t>
      </w:r>
    </w:p>
    <w:p w:rsid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Історія України</w:t>
      </w:r>
    </w:p>
    <w:p w:rsidR="00CB4E17" w:rsidRPr="00CB4E17" w:rsidRDefault="00E44D82" w:rsidP="00E44D82">
      <w:pPr>
        <w:ind w:lef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B4E17">
        <w:rPr>
          <w:rFonts w:ascii="Times New Roman" w:hAnsi="Times New Roman" w:cs="Times New Roman"/>
          <w:sz w:val="28"/>
          <w:szCs w:val="28"/>
          <w:lang w:val="uk-UA"/>
        </w:rPr>
        <w:t xml:space="preserve">Вч. </w:t>
      </w:r>
      <w:proofErr w:type="spellStart"/>
      <w:r w:rsidR="00CB4E17">
        <w:rPr>
          <w:rFonts w:ascii="Times New Roman" w:hAnsi="Times New Roman" w:cs="Times New Roman"/>
          <w:sz w:val="28"/>
          <w:szCs w:val="28"/>
          <w:lang w:val="uk-UA"/>
        </w:rPr>
        <w:t>Рзаєва</w:t>
      </w:r>
      <w:proofErr w:type="spellEnd"/>
      <w:r w:rsidR="00CB4E17">
        <w:rPr>
          <w:rFonts w:ascii="Times New Roman" w:hAnsi="Times New Roman" w:cs="Times New Roman"/>
          <w:sz w:val="28"/>
          <w:szCs w:val="28"/>
          <w:lang w:val="uk-UA"/>
        </w:rPr>
        <w:t xml:space="preserve"> Н.О</w:t>
      </w:r>
    </w:p>
    <w:p w:rsidR="00CB4E17" w:rsidRPr="001F08EF" w:rsidRDefault="00CB4E17" w:rsidP="00CB4E17">
      <w:pPr>
        <w:rPr>
          <w:rFonts w:ascii="Times New Roman" w:hAnsi="Times New Roman" w:cs="Times New Roman"/>
          <w:sz w:val="28"/>
          <w:szCs w:val="28"/>
          <w:lang w:val="uk-UA"/>
        </w:rPr>
      </w:pPr>
    </w:p>
    <w:p w:rsidR="00CB4E17" w:rsidRPr="00664839" w:rsidRDefault="00AD53DF" w:rsidP="006F0ABE">
      <w:pPr>
        <w:ind w:left="-851"/>
        <w:jc w:val="center"/>
        <w:rPr>
          <w:rFonts w:ascii="Times New Roman" w:hAnsi="Times New Roman" w:cs="Times New Roman"/>
          <w:b/>
          <w:sz w:val="32"/>
          <w:szCs w:val="32"/>
          <w:lang w:val="uk-UA"/>
        </w:rPr>
      </w:pPr>
      <w:r>
        <w:rPr>
          <w:rFonts w:ascii="Times New Roman" w:hAnsi="Times New Roman" w:cs="Times New Roman"/>
          <w:b/>
          <w:sz w:val="32"/>
          <w:szCs w:val="32"/>
          <w:lang w:val="uk-UA"/>
        </w:rPr>
        <w:t>Тема:</w:t>
      </w:r>
      <w:r w:rsidR="004754FC" w:rsidRPr="00B337FF">
        <w:rPr>
          <w:lang w:val="uk-UA"/>
        </w:rPr>
        <w:t xml:space="preserve"> </w:t>
      </w:r>
      <w:r w:rsidR="004754FC">
        <w:rPr>
          <w:lang w:val="uk-UA"/>
        </w:rPr>
        <w:t xml:space="preserve"> </w:t>
      </w:r>
      <w:r w:rsidR="0037516E" w:rsidRPr="0037516E">
        <w:rPr>
          <w:rFonts w:ascii="Times New Roman" w:hAnsi="Times New Roman" w:cs="Times New Roman"/>
          <w:b/>
          <w:sz w:val="32"/>
          <w:szCs w:val="32"/>
          <w:lang w:val="uk-UA"/>
        </w:rPr>
        <w:t>Суспільно-політичне життя в Наддніпрянській Україні.</w:t>
      </w:r>
    </w:p>
    <w:p w:rsidR="00B337FF" w:rsidRPr="000E6EFA" w:rsidRDefault="00CB4E17" w:rsidP="000E6EFA">
      <w:pPr>
        <w:tabs>
          <w:tab w:val="left" w:pos="5205"/>
        </w:tabs>
        <w:ind w:left="-1134"/>
        <w:rPr>
          <w:rFonts w:ascii="Times New Roman" w:hAnsi="Times New Roman" w:cs="Times New Roman"/>
          <w:sz w:val="28"/>
          <w:szCs w:val="28"/>
          <w:lang w:val="uk-UA"/>
        </w:rPr>
      </w:pPr>
      <w:r w:rsidRPr="001A09E6">
        <w:rPr>
          <w:rFonts w:ascii="Times New Roman" w:hAnsi="Times New Roman" w:cs="Times New Roman"/>
          <w:b/>
          <w:sz w:val="28"/>
          <w:szCs w:val="28"/>
          <w:lang w:val="uk-UA"/>
        </w:rPr>
        <w:t>Мета</w:t>
      </w:r>
      <w:r w:rsidR="00B337FF">
        <w:rPr>
          <w:rFonts w:ascii="Times New Roman" w:hAnsi="Times New Roman" w:cs="Times New Roman"/>
          <w:sz w:val="28"/>
          <w:szCs w:val="28"/>
          <w:lang w:val="uk-UA"/>
        </w:rPr>
        <w:t xml:space="preserve">: </w:t>
      </w:r>
      <w:r w:rsidR="0037516E" w:rsidRPr="0037516E">
        <w:rPr>
          <w:rFonts w:ascii="Times New Roman" w:hAnsi="Times New Roman" w:cs="Times New Roman"/>
          <w:sz w:val="28"/>
          <w:szCs w:val="28"/>
          <w:lang w:val="uk-UA"/>
        </w:rPr>
        <w:t>визначати основні напрямки суспільно-політичного життя Наддніпрянщини на початку XX ст.; порівняти напрямки суспільно-політичного життя Наддніпрянщини; пояснити, як сформувалася соціалістична течія українського напрямку суспільно-політичного життя; охарактеризувати програмні ідеї та діяльність українських соціалістів; пояснити терміни і поняття «пролетар», «соціалізація», «Бунд», «РУП»; розвивати вміння учнів порівнювати особливості суспільно-політичних поглядів; виховний аспект уроку реалізується на підставі знайомства з боротьбою українських громадських діячів за майбутнє України.</w:t>
      </w:r>
    </w:p>
    <w:p w:rsidR="00664839" w:rsidRPr="000E6EFA"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Актуалізація опорних знань</w:t>
      </w:r>
    </w:p>
    <w:p w:rsidR="000E6EFA" w:rsidRDefault="000E6EFA" w:rsidP="00B337FF">
      <w:pPr>
        <w:tabs>
          <w:tab w:val="left" w:pos="5205"/>
        </w:tabs>
        <w:ind w:left="-1134"/>
        <w:rPr>
          <w:rFonts w:ascii="Times New Roman" w:hAnsi="Times New Roman" w:cs="Times New Roman"/>
          <w:color w:val="00B050"/>
          <w:sz w:val="28"/>
          <w:szCs w:val="28"/>
          <w:lang w:val="uk-UA"/>
        </w:rPr>
      </w:pPr>
      <w:r w:rsidRPr="000E6EFA">
        <w:rPr>
          <w:rFonts w:ascii="Times New Roman" w:hAnsi="Times New Roman" w:cs="Times New Roman"/>
          <w:color w:val="00B050"/>
          <w:sz w:val="28"/>
          <w:szCs w:val="28"/>
          <w:lang w:val="uk-UA"/>
        </w:rPr>
        <w:t>Бесіда</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Охарактеризуйте розвиток українського кооперативного руху.</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роль кооперативів в економічному житті Наддніпрянської та Західної України.</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Які зміни відбувалися в становищі населення українських земель?</w:t>
      </w:r>
    </w:p>
    <w:p w:rsidR="00FA4461" w:rsidRPr="00FA4461" w:rsidRDefault="00FA4461" w:rsidP="00FA4461">
      <w:pPr>
        <w:pStyle w:val="a6"/>
        <w:numPr>
          <w:ilvl w:val="0"/>
          <w:numId w:val="6"/>
        </w:numPr>
        <w:tabs>
          <w:tab w:val="left" w:pos="5205"/>
        </w:tabs>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Визначте, які проблеми були найважливішими для соціально-економічного розвитку українських земель на початку XX ст. Якими шляхами їх було можливо розв’язати?</w:t>
      </w:r>
    </w:p>
    <w:p w:rsidR="00B337FF" w:rsidRDefault="000E6EFA" w:rsidP="00B337FF">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Вивчення нового матеріалу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t>На початку ХХ ст. в суспільно-політичному житті Наддніпрянської України існувало декілька основних напрямків. У російському напрямку консерватори обстоювали збереження існуючого суспільно-політичного устрою Російської імперії, а ліберали, критикуючи самодержавство, виступали за перетворення Росії шляхом реформ на конституційну монархію. Власних політичних партій російські консерватори й ліберали до 1905 р. не мали. Російські радикали, що поділяли ідеали соціалізму та прагнули повалення самодержавства в Росії, діяли в краї досить активно. У середовищі переважно робітників пропагували свої ідеї представники Російської соціал-демократичної робітничої партії (РСДРП), утвореної в 1898 р. Від 1903 р. вони поділялися на поміркованих меншовиків, які надавали перевагу мирним методам діяльності, та більшовиків, які виступали за здійснення соціалістичної революції та встановлення диктатури пролетаріату.</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sz w:val="28"/>
          <w:szCs w:val="28"/>
          <w:lang w:val="uk-UA"/>
        </w:rPr>
        <w:lastRenderedPageBreak/>
        <w:t>Наприкінці 1901 — на початку 1902 р. в результаті об’єднання народницьких гуртків і груп утворилася Російська партія соціалістів-революціонерів (есерів). Вони виступали за повалення самодержавства шляхом революції, здійсненої «працюючим народом». Ідею встановлення диктатури пролетаріату есери відкидали. Вимоги запровадження загального виборчого права, республіканської форми правління, демократичних свобод, робітничого законодавства та соціалізації землі забезпечували есерам досить значну підтримку в Наддніп</w:t>
      </w:r>
      <w:r>
        <w:rPr>
          <w:rFonts w:ascii="Times New Roman" w:hAnsi="Times New Roman" w:cs="Times New Roman"/>
          <w:sz w:val="28"/>
          <w:szCs w:val="28"/>
          <w:lang w:val="uk-UA"/>
        </w:rPr>
        <w:t>рянщині.</w:t>
      </w:r>
    </w:p>
    <w:p w:rsidR="00FA4461" w:rsidRDefault="00FA4461" w:rsidP="00FA4461">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color w:val="FF0000"/>
          <w:sz w:val="28"/>
          <w:szCs w:val="28"/>
          <w:lang w:val="uk-UA"/>
        </w:rPr>
        <w:t>Робота з термінами і поняттями</w:t>
      </w:r>
      <w:r>
        <w:rPr>
          <w:rFonts w:ascii="Times New Roman" w:hAnsi="Times New Roman" w:cs="Times New Roman"/>
          <w:b/>
          <w:color w:val="FF0000"/>
          <w:sz w:val="28"/>
          <w:szCs w:val="28"/>
          <w:lang w:val="uk-UA"/>
        </w:rPr>
        <w:t xml:space="preserve"> (запишіть)</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Пролетар</w:t>
      </w:r>
      <w:r w:rsidRPr="00FA4461">
        <w:rPr>
          <w:rFonts w:ascii="Times New Roman" w:hAnsi="Times New Roman" w:cs="Times New Roman"/>
          <w:color w:val="000000" w:themeColor="text1"/>
          <w:sz w:val="28"/>
          <w:szCs w:val="28"/>
          <w:lang w:val="uk-UA"/>
        </w:rPr>
        <w:t xml:space="preserve"> — позбавлений засобів виробництва найманий робітник.</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b/>
          <w:color w:val="000000" w:themeColor="text1"/>
          <w:sz w:val="28"/>
          <w:szCs w:val="28"/>
          <w:lang w:val="uk-UA"/>
        </w:rPr>
        <w:t>Соціалізація</w:t>
      </w:r>
      <w:r w:rsidRPr="00FA4461">
        <w:rPr>
          <w:rFonts w:ascii="Times New Roman" w:hAnsi="Times New Roman" w:cs="Times New Roman"/>
          <w:color w:val="000000" w:themeColor="text1"/>
          <w:sz w:val="28"/>
          <w:szCs w:val="28"/>
          <w:lang w:val="uk-UA"/>
        </w:rPr>
        <w:t xml:space="preserve"> — усуспільнення приватної власності.</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XX ст. вагоме місце у суспільно-політичному житті краю посідав єврейський напрямок. Активно діяв, особливо в межах «смуги осілості», Бунд (у перекладі «союз») — Загальний єврейський робітничий союз у Литві, Польщі та Росії, створений у 1897 р. Це була політична партія, яка захищала інтереси єврейських робітників і вела серед них соціалістичну пропаганду. У 1898—1903 та 1906—1912 рр. Бунд на правах автономної організації входив до РСДРП. Польський напрямок активної ролі в суспільно-політичному житті Наддніпрянської України у цей період не відігравав.</w:t>
      </w:r>
    </w:p>
    <w:p w:rsidR="00FA4461" w:rsidRPr="00FA4461" w:rsidRDefault="00FA4461" w:rsidP="00FA4461">
      <w:pPr>
        <w:tabs>
          <w:tab w:val="left" w:pos="5205"/>
        </w:tabs>
        <w:ind w:left="-1134"/>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В українському напрямку Наддніпрянщини на основі громадських рухів, що розвивалися раніше, розпочали формуватися нові течії: із громадського руху — ліберально-демократична, зі студентського — соціалістична та націоналістична течії. Усі вони в цей період долали стадію організаційного та ідейного становлення. Особливістю розвитку цих течій було те, що їхню соціальну базу становила майже виключно українська інтелігенція. Це було зумовлено недостатньою розвиненістю і структурованістю українського суспільства під владою Російської імперії.</w:t>
      </w: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Основні дати (запишіть)</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 xml:space="preserve"> 1903 р.</w:t>
      </w:r>
      <w:r w:rsidRPr="00FA4461">
        <w:rPr>
          <w:rFonts w:ascii="Times New Roman" w:hAnsi="Times New Roman" w:cs="Times New Roman"/>
          <w:sz w:val="28"/>
          <w:szCs w:val="28"/>
          <w:lang w:val="uk-UA"/>
        </w:rPr>
        <w:t xml:space="preserve"> — поділ РСДРП на меншовиків та більшовиків;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1897 р</w:t>
      </w:r>
      <w:r w:rsidRPr="00FA4461">
        <w:rPr>
          <w:rFonts w:ascii="Times New Roman" w:hAnsi="Times New Roman" w:cs="Times New Roman"/>
          <w:sz w:val="28"/>
          <w:szCs w:val="28"/>
          <w:lang w:val="uk-UA"/>
        </w:rPr>
        <w:t xml:space="preserve">. — створення Бунду (повна назва «Загальний єврейський робітничий союз у Литві, Польщі та Росії»);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1900 р</w:t>
      </w:r>
      <w:r w:rsidRPr="00FA4461">
        <w:rPr>
          <w:rFonts w:ascii="Times New Roman" w:hAnsi="Times New Roman" w:cs="Times New Roman"/>
          <w:sz w:val="28"/>
          <w:szCs w:val="28"/>
          <w:lang w:val="uk-UA"/>
        </w:rPr>
        <w:t xml:space="preserve">. — створення Революційної української парті (РУП); </w:t>
      </w:r>
    </w:p>
    <w:p w:rsidR="00FA4461" w:rsidRDefault="00FA4461" w:rsidP="00B337FF">
      <w:pPr>
        <w:tabs>
          <w:tab w:val="left" w:pos="5205"/>
        </w:tabs>
        <w:ind w:left="-1134"/>
        <w:rPr>
          <w:rFonts w:ascii="Times New Roman" w:hAnsi="Times New Roman" w:cs="Times New Roman"/>
          <w:sz w:val="28"/>
          <w:szCs w:val="28"/>
          <w:lang w:val="uk-UA"/>
        </w:rPr>
      </w:pPr>
      <w:r w:rsidRPr="00FA4461">
        <w:rPr>
          <w:rFonts w:ascii="Times New Roman" w:hAnsi="Times New Roman" w:cs="Times New Roman"/>
          <w:b/>
          <w:sz w:val="28"/>
          <w:szCs w:val="28"/>
          <w:lang w:val="uk-UA"/>
        </w:rPr>
        <w:t>1904 р.</w:t>
      </w:r>
      <w:r w:rsidRPr="00FA4461">
        <w:rPr>
          <w:rFonts w:ascii="Times New Roman" w:hAnsi="Times New Roman" w:cs="Times New Roman"/>
          <w:sz w:val="28"/>
          <w:szCs w:val="28"/>
          <w:lang w:val="uk-UA"/>
        </w:rPr>
        <w:t xml:space="preserve"> — утворення Української соціал-демократичної спілки.</w:t>
      </w:r>
    </w:p>
    <w:p w:rsidR="00FA4461" w:rsidRDefault="00FA4461" w:rsidP="00B337FF">
      <w:pPr>
        <w:tabs>
          <w:tab w:val="left" w:pos="5205"/>
        </w:tabs>
        <w:ind w:left="-1134"/>
        <w:rPr>
          <w:rFonts w:ascii="Times New Roman" w:hAnsi="Times New Roman" w:cs="Times New Roman"/>
          <w:sz w:val="28"/>
          <w:szCs w:val="28"/>
          <w:lang w:val="uk-UA"/>
        </w:rPr>
      </w:pPr>
    </w:p>
    <w:p w:rsidR="00FA4461" w:rsidRPr="00FA4461" w:rsidRDefault="00FA4461" w:rsidP="00B337FF">
      <w:pPr>
        <w:tabs>
          <w:tab w:val="left" w:pos="5205"/>
        </w:tabs>
        <w:ind w:left="-1134"/>
        <w:rPr>
          <w:rFonts w:ascii="Times New Roman" w:hAnsi="Times New Roman" w:cs="Times New Roman"/>
          <w:b/>
          <w:color w:val="FF0000"/>
          <w:sz w:val="28"/>
          <w:szCs w:val="28"/>
          <w:lang w:val="uk-UA"/>
        </w:rPr>
      </w:pPr>
      <w:r w:rsidRPr="00FA4461">
        <w:rPr>
          <w:rFonts w:ascii="Times New Roman" w:hAnsi="Times New Roman" w:cs="Times New Roman"/>
          <w:b/>
          <w:color w:val="FF0000"/>
          <w:sz w:val="28"/>
          <w:szCs w:val="28"/>
          <w:lang w:val="uk-UA"/>
        </w:rPr>
        <w:t>Робота зі схемою (занотуйте)</w:t>
      </w:r>
    </w:p>
    <w:p w:rsidR="000E6EFA" w:rsidRPr="000E6EFA" w:rsidRDefault="000E6EFA" w:rsidP="000E6EFA">
      <w:pPr>
        <w:tabs>
          <w:tab w:val="left" w:pos="5205"/>
        </w:tabs>
        <w:ind w:left="-1134"/>
        <w:rPr>
          <w:rFonts w:ascii="Times New Roman" w:hAnsi="Times New Roman" w:cs="Times New Roman"/>
          <w:color w:val="00B050"/>
          <w:sz w:val="32"/>
          <w:szCs w:val="32"/>
          <w:lang w:val="uk-UA"/>
        </w:rPr>
      </w:pPr>
    </w:p>
    <w:p w:rsidR="000E6EFA"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lastRenderedPageBreak/>
        <w:t>Український напрямок у суспільно-політичному житті Наддніпрянської України початку ХХ ст.</w:t>
      </w:r>
    </w:p>
    <w:p w:rsidR="000E6EFA" w:rsidRDefault="00FA4461" w:rsidP="000E6EFA">
      <w:pPr>
        <w:tabs>
          <w:tab w:val="left" w:pos="5205"/>
        </w:tabs>
        <w:ind w:left="-1134"/>
        <w:rPr>
          <w:rFonts w:ascii="Times New Roman" w:hAnsi="Times New Roman" w:cs="Times New Roman"/>
          <w:b/>
          <w:color w:val="7030A0"/>
          <w:sz w:val="28"/>
          <w:szCs w:val="28"/>
          <w:lang w:val="uk-UA"/>
        </w:rPr>
      </w:pPr>
      <w:r w:rsidRPr="00FA4461">
        <w:rPr>
          <w:rFonts w:ascii="Times New Roman" w:hAnsi="Times New Roman" w:cs="Times New Roman"/>
          <w:b/>
          <w:noProof/>
          <w:color w:val="7030A0"/>
          <w:sz w:val="28"/>
          <w:szCs w:val="28"/>
          <w:lang w:eastAsia="ru-RU"/>
        </w:rPr>
        <w:drawing>
          <wp:inline distT="0" distB="0" distL="0" distR="0">
            <wp:extent cx="6496050" cy="3343275"/>
            <wp:effectExtent l="0" t="0" r="0" b="9525"/>
            <wp:docPr id="8" name="Рисунок 8" descr="C:\Users\Administrator.000\Pictur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3343275"/>
                    </a:xfrm>
                    <a:prstGeom prst="rect">
                      <a:avLst/>
                    </a:prstGeom>
                    <a:noFill/>
                    <a:ln>
                      <a:noFill/>
                    </a:ln>
                  </pic:spPr>
                </pic:pic>
              </a:graphicData>
            </a:graphic>
          </wp:inline>
        </w:drawing>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На початку ХХ ст. в суспільно-політичному житті Наддніпрянської України провідну роль відігравали російський, єврейський та український напрямки.</w:t>
      </w:r>
    </w:p>
    <w:p w:rsid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Домінуючою течією в українському напрямку була соціалістична.</w:t>
      </w:r>
    </w:p>
    <w:p w:rsidR="000E6EFA" w:rsidRPr="00FA4461" w:rsidRDefault="00FA4461" w:rsidP="00FA4461">
      <w:pPr>
        <w:pStyle w:val="a6"/>
        <w:numPr>
          <w:ilvl w:val="0"/>
          <w:numId w:val="8"/>
        </w:numPr>
        <w:tabs>
          <w:tab w:val="left" w:pos="5205"/>
        </w:tabs>
        <w:rPr>
          <w:rFonts w:ascii="Times New Roman" w:hAnsi="Times New Roman" w:cs="Times New Roman"/>
          <w:color w:val="000000" w:themeColor="text1"/>
          <w:sz w:val="28"/>
          <w:szCs w:val="28"/>
          <w:lang w:val="uk-UA"/>
        </w:rPr>
      </w:pPr>
      <w:r w:rsidRPr="00FA4461">
        <w:rPr>
          <w:rFonts w:ascii="Times New Roman" w:hAnsi="Times New Roman" w:cs="Times New Roman"/>
          <w:color w:val="000000" w:themeColor="text1"/>
          <w:sz w:val="28"/>
          <w:szCs w:val="28"/>
          <w:lang w:val="uk-UA"/>
        </w:rPr>
        <w:t>Першою українською політичною партією Наддніпрянської України стала Революційна українська партія (РУП).</w:t>
      </w:r>
    </w:p>
    <w:p w:rsidR="000E6EFA" w:rsidRDefault="000E6EFA" w:rsidP="000E6EFA">
      <w:pPr>
        <w:tabs>
          <w:tab w:val="left" w:pos="5205"/>
        </w:tabs>
        <w:ind w:left="-1134"/>
        <w:rPr>
          <w:rFonts w:ascii="Times New Roman" w:hAnsi="Times New Roman" w:cs="Times New Roman"/>
          <w:b/>
          <w:color w:val="7030A0"/>
          <w:sz w:val="28"/>
          <w:szCs w:val="28"/>
          <w:lang w:val="uk-UA"/>
        </w:rPr>
      </w:pPr>
      <w:r w:rsidRPr="000E6EFA">
        <w:rPr>
          <w:rFonts w:ascii="Times New Roman" w:hAnsi="Times New Roman" w:cs="Times New Roman"/>
          <w:b/>
          <w:color w:val="7030A0"/>
          <w:sz w:val="28"/>
          <w:szCs w:val="28"/>
          <w:lang w:val="uk-UA"/>
        </w:rPr>
        <w:t>Повторення вивченого</w:t>
      </w:r>
    </w:p>
    <w:p w:rsidR="00FA4461" w:rsidRPr="00FA4461" w:rsidRDefault="00FA4461" w:rsidP="00FA4461">
      <w:pPr>
        <w:tabs>
          <w:tab w:val="left" w:pos="5205"/>
        </w:tabs>
        <w:ind w:left="-1134"/>
        <w:rPr>
          <w:rFonts w:ascii="Times New Roman" w:hAnsi="Times New Roman" w:cs="Times New Roman"/>
          <w:color w:val="FF0000"/>
          <w:sz w:val="28"/>
          <w:szCs w:val="28"/>
          <w:lang w:val="uk-UA"/>
        </w:rPr>
      </w:pPr>
      <w:r w:rsidRPr="00FA4461">
        <w:rPr>
          <w:rFonts w:ascii="Times New Roman" w:hAnsi="Times New Roman" w:cs="Times New Roman"/>
          <w:color w:val="FF0000"/>
          <w:sz w:val="28"/>
          <w:szCs w:val="28"/>
          <w:lang w:val="uk-UA"/>
        </w:rPr>
        <w:t>Бесіда за запитаннями</w:t>
      </w:r>
      <w:r>
        <w:rPr>
          <w:rFonts w:ascii="Times New Roman" w:hAnsi="Times New Roman" w:cs="Times New Roman"/>
          <w:color w:val="FF0000"/>
          <w:sz w:val="28"/>
          <w:szCs w:val="28"/>
          <w:lang w:val="uk-UA"/>
        </w:rPr>
        <w:t xml:space="preserve"> (усно)</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1. За що боролися більшовики?</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2. Коли утворився Бунд?</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3. Яка течія українського руху сформувалася з громадського руху?</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4. Коли утворилася РУП?</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5. Хто був автором брошури «Самостійна Україна»?</w:t>
      </w:r>
    </w:p>
    <w:p w:rsidR="00FA4461" w:rsidRPr="00FA4461" w:rsidRDefault="00FA4461" w:rsidP="00FA4461">
      <w:pPr>
        <w:tabs>
          <w:tab w:val="left" w:pos="5205"/>
        </w:tabs>
        <w:ind w:left="-993"/>
        <w:rPr>
          <w:rFonts w:ascii="Times New Roman" w:hAnsi="Times New Roman" w:cs="Times New Roman"/>
          <w:color w:val="7030A0"/>
          <w:sz w:val="28"/>
          <w:szCs w:val="28"/>
          <w:lang w:val="uk-UA"/>
        </w:rPr>
      </w:pPr>
      <w:r w:rsidRPr="00FA4461">
        <w:rPr>
          <w:rFonts w:ascii="Times New Roman" w:hAnsi="Times New Roman" w:cs="Times New Roman"/>
          <w:color w:val="7030A0"/>
          <w:sz w:val="28"/>
          <w:szCs w:val="28"/>
          <w:lang w:val="uk-UA"/>
        </w:rPr>
        <w:t>6. Яка партія приєдналася до РУП у 1900 р.?</w:t>
      </w:r>
    </w:p>
    <w:p w:rsidR="00E44D82" w:rsidRPr="0037516E" w:rsidRDefault="00E44D82" w:rsidP="000E6EFA">
      <w:pPr>
        <w:tabs>
          <w:tab w:val="left" w:pos="5205"/>
        </w:tabs>
        <w:ind w:left="-1134"/>
        <w:rPr>
          <w:rFonts w:ascii="Times New Roman" w:hAnsi="Times New Roman" w:cs="Times New Roman"/>
          <w:b/>
          <w:color w:val="7030A0"/>
          <w:sz w:val="28"/>
          <w:szCs w:val="28"/>
          <w:lang w:val="uk-UA"/>
        </w:rPr>
      </w:pPr>
      <w:r w:rsidRPr="00E44D82">
        <w:rPr>
          <w:rFonts w:ascii="Times New Roman" w:hAnsi="Times New Roman" w:cs="Times New Roman"/>
          <w:b/>
          <w:color w:val="7030A0"/>
          <w:sz w:val="28"/>
          <w:szCs w:val="28"/>
          <w:lang w:val="uk-UA"/>
        </w:rPr>
        <w:t>Перегляньте відео:</w:t>
      </w:r>
      <w:r w:rsidRPr="00E44D82">
        <w:t xml:space="preserve"> </w:t>
      </w:r>
      <w:hyperlink r:id="rId6" w:history="1">
        <w:r w:rsidR="0037516E" w:rsidRPr="0037516E">
          <w:rPr>
            <w:rStyle w:val="a3"/>
            <w:rFonts w:ascii="Times New Roman" w:hAnsi="Times New Roman" w:cs="Times New Roman"/>
            <w:b/>
            <w:sz w:val="28"/>
            <w:szCs w:val="28"/>
          </w:rPr>
          <w:t>https://youtu.be/ElSMPFPdFSg</w:t>
        </w:r>
      </w:hyperlink>
      <w:r w:rsidR="0037516E">
        <w:rPr>
          <w:lang w:val="uk-UA"/>
        </w:rPr>
        <w:t xml:space="preserve"> </w:t>
      </w:r>
    </w:p>
    <w:p w:rsidR="006F0ABE" w:rsidRDefault="006F0ABE" w:rsidP="006F0ABE">
      <w:pPr>
        <w:tabs>
          <w:tab w:val="left" w:pos="5205"/>
        </w:tabs>
        <w:ind w:left="-1134"/>
        <w:rPr>
          <w:rFonts w:ascii="Times New Roman" w:hAnsi="Times New Roman" w:cs="Times New Roman"/>
          <w:b/>
          <w:color w:val="00B0F0"/>
          <w:sz w:val="28"/>
          <w:szCs w:val="28"/>
          <w:lang w:val="uk-UA"/>
        </w:rPr>
      </w:pPr>
      <w:r>
        <w:rPr>
          <w:rFonts w:ascii="Times New Roman" w:hAnsi="Times New Roman" w:cs="Times New Roman"/>
          <w:b/>
          <w:color w:val="00B0F0"/>
          <w:sz w:val="28"/>
          <w:szCs w:val="28"/>
          <w:lang w:val="uk-UA"/>
        </w:rPr>
        <w:t>Домашн</w:t>
      </w:r>
      <w:r w:rsidR="0037516E">
        <w:rPr>
          <w:rFonts w:ascii="Times New Roman" w:hAnsi="Times New Roman" w:cs="Times New Roman"/>
          <w:b/>
          <w:color w:val="00B0F0"/>
          <w:sz w:val="28"/>
          <w:szCs w:val="28"/>
          <w:lang w:val="uk-UA"/>
        </w:rPr>
        <w:t xml:space="preserve">є завдання: Прочитати пар. 38. </w:t>
      </w:r>
    </w:p>
    <w:p w:rsidR="00E44D82" w:rsidRDefault="006F0ABE" w:rsidP="00E44D82">
      <w:pPr>
        <w:tabs>
          <w:tab w:val="left" w:pos="5205"/>
        </w:tabs>
        <w:ind w:left="-1134"/>
        <w:rPr>
          <w:rFonts w:ascii="Times New Roman" w:hAnsi="Times New Roman" w:cs="Times New Roman"/>
          <w:b/>
          <w:color w:val="00B0F0"/>
          <w:sz w:val="28"/>
          <w:szCs w:val="28"/>
          <w:lang w:val="uk-UA"/>
        </w:rPr>
      </w:pPr>
      <w:r w:rsidRPr="006F0ABE">
        <w:rPr>
          <w:rFonts w:ascii="Times New Roman" w:hAnsi="Times New Roman" w:cs="Times New Roman"/>
          <w:b/>
          <w:color w:val="00B0F0"/>
          <w:sz w:val="28"/>
          <w:szCs w:val="28"/>
          <w:lang w:val="uk-UA"/>
        </w:rPr>
        <w:t xml:space="preserve">Повторити тему "Українські землі у складі </w:t>
      </w:r>
      <w:r w:rsidR="0037516E">
        <w:rPr>
          <w:rFonts w:ascii="Times New Roman" w:hAnsi="Times New Roman" w:cs="Times New Roman"/>
          <w:b/>
          <w:color w:val="00B0F0"/>
          <w:sz w:val="28"/>
          <w:szCs w:val="28"/>
          <w:lang w:val="uk-UA"/>
        </w:rPr>
        <w:t>Російської імперії</w:t>
      </w:r>
      <w:r w:rsidRPr="006F0ABE">
        <w:rPr>
          <w:rFonts w:ascii="Times New Roman" w:hAnsi="Times New Roman" w:cs="Times New Roman"/>
          <w:b/>
          <w:color w:val="00B0F0"/>
          <w:sz w:val="28"/>
          <w:szCs w:val="28"/>
          <w:lang w:val="uk-UA"/>
        </w:rPr>
        <w:t>".</w:t>
      </w:r>
    </w:p>
    <w:p w:rsidR="00E44D82" w:rsidRDefault="00E44D82" w:rsidP="00E44D82">
      <w:pPr>
        <w:tabs>
          <w:tab w:val="left" w:pos="5205"/>
        </w:tabs>
        <w:ind w:left="-1134"/>
        <w:rPr>
          <w:rFonts w:ascii="Times New Roman" w:hAnsi="Times New Roman" w:cs="Times New Roman"/>
          <w:b/>
          <w:color w:val="00B0F0"/>
          <w:sz w:val="28"/>
          <w:szCs w:val="28"/>
          <w:lang w:val="uk-UA"/>
        </w:rPr>
      </w:pPr>
    </w:p>
    <w:p w:rsidR="00493C65" w:rsidRPr="00E44D82" w:rsidRDefault="00CB4E17" w:rsidP="00E44D82">
      <w:pPr>
        <w:tabs>
          <w:tab w:val="left" w:pos="5205"/>
        </w:tabs>
        <w:ind w:left="-1134"/>
        <w:rPr>
          <w:rFonts w:ascii="Times New Roman" w:hAnsi="Times New Roman" w:cs="Times New Roman"/>
          <w:b/>
          <w:color w:val="00B0F0"/>
          <w:sz w:val="28"/>
          <w:szCs w:val="28"/>
          <w:lang w:val="uk-UA"/>
        </w:rPr>
      </w:pPr>
      <w:proofErr w:type="spellStart"/>
      <w:r w:rsidRPr="00CB4E17">
        <w:rPr>
          <w:rFonts w:ascii="Times New Roman" w:hAnsi="Times New Roman" w:cs="Times New Roman"/>
          <w:b/>
          <w:color w:val="7030A0"/>
          <w:sz w:val="28"/>
          <w:szCs w:val="28"/>
        </w:rPr>
        <w:lastRenderedPageBreak/>
        <w:t>Завдання</w:t>
      </w:r>
      <w:proofErr w:type="spellEnd"/>
      <w:r w:rsidRPr="00CB4E17">
        <w:rPr>
          <w:rFonts w:ascii="Times New Roman" w:hAnsi="Times New Roman" w:cs="Times New Roman"/>
          <w:b/>
          <w:color w:val="7030A0"/>
          <w:sz w:val="28"/>
          <w:szCs w:val="28"/>
        </w:rPr>
        <w:t xml:space="preserve"> </w:t>
      </w:r>
      <w:proofErr w:type="spellStart"/>
      <w:r w:rsidRPr="00CB4E17">
        <w:rPr>
          <w:rFonts w:ascii="Times New Roman" w:hAnsi="Times New Roman" w:cs="Times New Roman"/>
          <w:b/>
          <w:color w:val="7030A0"/>
          <w:sz w:val="28"/>
          <w:szCs w:val="28"/>
        </w:rPr>
        <w:t>надсилайте</w:t>
      </w:r>
      <w:proofErr w:type="spellEnd"/>
      <w:r w:rsidRPr="00CB4E17">
        <w:rPr>
          <w:rFonts w:ascii="Times New Roman" w:hAnsi="Times New Roman" w:cs="Times New Roman"/>
          <w:b/>
          <w:color w:val="7030A0"/>
          <w:sz w:val="28"/>
          <w:szCs w:val="28"/>
        </w:rPr>
        <w:t xml:space="preserve"> на </w:t>
      </w:r>
      <w:proofErr w:type="spellStart"/>
      <w:r w:rsidRPr="00CB4E17">
        <w:rPr>
          <w:rFonts w:ascii="Times New Roman" w:hAnsi="Times New Roman" w:cs="Times New Roman"/>
          <w:b/>
          <w:color w:val="7030A0"/>
          <w:sz w:val="28"/>
          <w:szCs w:val="28"/>
        </w:rPr>
        <w:t>освітню</w:t>
      </w:r>
      <w:proofErr w:type="spellEnd"/>
      <w:r w:rsidRPr="00CB4E17">
        <w:rPr>
          <w:rFonts w:ascii="Times New Roman" w:hAnsi="Times New Roman" w:cs="Times New Roman"/>
          <w:b/>
          <w:color w:val="7030A0"/>
          <w:sz w:val="28"/>
          <w:szCs w:val="28"/>
        </w:rPr>
        <w:t xml:space="preserve"> платформу </w:t>
      </w:r>
      <w:proofErr w:type="spellStart"/>
      <w:r w:rsidRPr="00CB4E17">
        <w:rPr>
          <w:rFonts w:ascii="Times New Roman" w:hAnsi="Times New Roman" w:cs="Times New Roman"/>
          <w:b/>
          <w:color w:val="7030A0"/>
          <w:sz w:val="28"/>
          <w:szCs w:val="28"/>
        </w:rPr>
        <w:t>Human</w:t>
      </w:r>
      <w:proofErr w:type="spellEnd"/>
      <w:r w:rsidRPr="00CB4E17">
        <w:rPr>
          <w:rFonts w:ascii="Times New Roman" w:hAnsi="Times New Roman" w:cs="Times New Roman"/>
          <w:b/>
          <w:color w:val="7030A0"/>
          <w:sz w:val="28"/>
          <w:szCs w:val="28"/>
        </w:rPr>
        <w:t xml:space="preserve">,  </w:t>
      </w:r>
    </w:p>
    <w:p w:rsidR="00CB4E17" w:rsidRPr="00CB4E17" w:rsidRDefault="00CB4E17" w:rsidP="00A978DF">
      <w:pPr>
        <w:ind w:left="-1276"/>
        <w:rPr>
          <w:rFonts w:ascii="Times New Roman" w:hAnsi="Times New Roman" w:cs="Times New Roman"/>
          <w:sz w:val="28"/>
          <w:szCs w:val="28"/>
          <w:lang w:val="uk-UA"/>
        </w:rPr>
      </w:pPr>
      <w:proofErr w:type="spellStart"/>
      <w:r w:rsidRPr="00CB4E17">
        <w:rPr>
          <w:rFonts w:ascii="Times New Roman" w:hAnsi="Times New Roman" w:cs="Times New Roman"/>
          <w:b/>
          <w:color w:val="7030A0"/>
          <w:sz w:val="28"/>
          <w:szCs w:val="28"/>
        </w:rPr>
        <w:t>вайбер</w:t>
      </w:r>
      <w:proofErr w:type="spellEnd"/>
      <w:r w:rsidRPr="00CB4E17">
        <w:rPr>
          <w:rFonts w:ascii="Times New Roman" w:hAnsi="Times New Roman" w:cs="Times New Roman"/>
          <w:b/>
          <w:color w:val="7030A0"/>
          <w:sz w:val="28"/>
          <w:szCs w:val="28"/>
        </w:rPr>
        <w:t xml:space="preserve"> 097-880-70-81, </w:t>
      </w:r>
      <w:proofErr w:type="spellStart"/>
      <w:r w:rsidRPr="00CB4E17">
        <w:rPr>
          <w:rFonts w:ascii="Times New Roman" w:hAnsi="Times New Roman" w:cs="Times New Roman"/>
          <w:b/>
          <w:color w:val="7030A0"/>
          <w:sz w:val="28"/>
          <w:szCs w:val="28"/>
        </w:rPr>
        <w:t>або</w:t>
      </w:r>
      <w:proofErr w:type="spellEnd"/>
      <w:r w:rsidRPr="00CB4E17">
        <w:rPr>
          <w:rFonts w:ascii="Times New Roman" w:hAnsi="Times New Roman" w:cs="Times New Roman"/>
          <w:b/>
          <w:color w:val="7030A0"/>
          <w:sz w:val="28"/>
          <w:szCs w:val="28"/>
        </w:rPr>
        <w:t xml:space="preserve"> на ел. адресу</w:t>
      </w:r>
      <w:r w:rsidRPr="00CB4E17">
        <w:rPr>
          <w:rFonts w:ascii="Times New Roman" w:hAnsi="Times New Roman" w:cs="Times New Roman"/>
          <w:color w:val="7030A0"/>
          <w:sz w:val="28"/>
          <w:szCs w:val="28"/>
        </w:rPr>
        <w:t xml:space="preserve"> </w:t>
      </w:r>
      <w:hyperlink r:id="rId7" w:history="1">
        <w:r w:rsidRPr="0002714D">
          <w:rPr>
            <w:rStyle w:val="a3"/>
            <w:rFonts w:ascii="Times New Roman" w:hAnsi="Times New Roman" w:cs="Times New Roman"/>
            <w:sz w:val="28"/>
            <w:szCs w:val="28"/>
          </w:rPr>
          <w:t>nataliarzaeva5@gmail.com</w:t>
        </w:r>
      </w:hyperlink>
      <w:r>
        <w:rPr>
          <w:rFonts w:ascii="Times New Roman" w:hAnsi="Times New Roman" w:cs="Times New Roman"/>
          <w:sz w:val="28"/>
          <w:szCs w:val="28"/>
          <w:lang w:val="uk-UA"/>
        </w:rPr>
        <w:t xml:space="preserve"> </w:t>
      </w:r>
    </w:p>
    <w:sectPr w:rsidR="00CB4E17" w:rsidRPr="00CB4E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61B1A"/>
    <w:multiLevelType w:val="hybridMultilevel"/>
    <w:tmpl w:val="84DED1EC"/>
    <w:lvl w:ilvl="0" w:tplc="BF5A5878">
      <w:start w:val="190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 w15:restartNumberingAfterBreak="0">
    <w:nsid w:val="11A51C25"/>
    <w:multiLevelType w:val="hybridMultilevel"/>
    <w:tmpl w:val="F1947EE0"/>
    <w:lvl w:ilvl="0" w:tplc="BF5A5878">
      <w:start w:val="1900"/>
      <w:numFmt w:val="bullet"/>
      <w:lvlText w:val=""/>
      <w:lvlJc w:val="left"/>
      <w:pPr>
        <w:ind w:left="-1908"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46420F5A"/>
    <w:multiLevelType w:val="hybridMultilevel"/>
    <w:tmpl w:val="0050385C"/>
    <w:lvl w:ilvl="0" w:tplc="5AD4D9B8">
      <w:start w:val="1242"/>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493300"/>
    <w:multiLevelType w:val="hybridMultilevel"/>
    <w:tmpl w:val="BA249696"/>
    <w:lvl w:ilvl="0" w:tplc="1BA4C658">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59067164"/>
    <w:multiLevelType w:val="hybridMultilevel"/>
    <w:tmpl w:val="CCF8FF3E"/>
    <w:lvl w:ilvl="0" w:tplc="579EB81E">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5" w15:restartNumberingAfterBreak="0">
    <w:nsid w:val="60FB3912"/>
    <w:multiLevelType w:val="hybridMultilevel"/>
    <w:tmpl w:val="9300D60A"/>
    <w:lvl w:ilvl="0" w:tplc="D7EC1E08">
      <w:start w:val="4"/>
      <w:numFmt w:val="bullet"/>
      <w:lvlText w:val=""/>
      <w:lvlJc w:val="left"/>
      <w:pPr>
        <w:ind w:left="-916" w:hanging="360"/>
      </w:pPr>
      <w:rPr>
        <w:rFonts w:ascii="Symbol" w:eastAsiaTheme="minorHAnsi" w:hAnsi="Symbol" w:cs="Times New Roman" w:hint="default"/>
      </w:rPr>
    </w:lvl>
    <w:lvl w:ilvl="1" w:tplc="04190003" w:tentative="1">
      <w:start w:val="1"/>
      <w:numFmt w:val="bullet"/>
      <w:lvlText w:val="o"/>
      <w:lvlJc w:val="left"/>
      <w:pPr>
        <w:ind w:left="-196" w:hanging="360"/>
      </w:pPr>
      <w:rPr>
        <w:rFonts w:ascii="Courier New" w:hAnsi="Courier New" w:cs="Courier New" w:hint="default"/>
      </w:rPr>
    </w:lvl>
    <w:lvl w:ilvl="2" w:tplc="04190005" w:tentative="1">
      <w:start w:val="1"/>
      <w:numFmt w:val="bullet"/>
      <w:lvlText w:val=""/>
      <w:lvlJc w:val="left"/>
      <w:pPr>
        <w:ind w:left="524" w:hanging="360"/>
      </w:pPr>
      <w:rPr>
        <w:rFonts w:ascii="Wingdings" w:hAnsi="Wingdings" w:hint="default"/>
      </w:rPr>
    </w:lvl>
    <w:lvl w:ilvl="3" w:tplc="04190001" w:tentative="1">
      <w:start w:val="1"/>
      <w:numFmt w:val="bullet"/>
      <w:lvlText w:val=""/>
      <w:lvlJc w:val="left"/>
      <w:pPr>
        <w:ind w:left="1244" w:hanging="360"/>
      </w:pPr>
      <w:rPr>
        <w:rFonts w:ascii="Symbol" w:hAnsi="Symbol" w:hint="default"/>
      </w:rPr>
    </w:lvl>
    <w:lvl w:ilvl="4" w:tplc="04190003" w:tentative="1">
      <w:start w:val="1"/>
      <w:numFmt w:val="bullet"/>
      <w:lvlText w:val="o"/>
      <w:lvlJc w:val="left"/>
      <w:pPr>
        <w:ind w:left="1964" w:hanging="360"/>
      </w:pPr>
      <w:rPr>
        <w:rFonts w:ascii="Courier New" w:hAnsi="Courier New" w:cs="Courier New" w:hint="default"/>
      </w:rPr>
    </w:lvl>
    <w:lvl w:ilvl="5" w:tplc="04190005" w:tentative="1">
      <w:start w:val="1"/>
      <w:numFmt w:val="bullet"/>
      <w:lvlText w:val=""/>
      <w:lvlJc w:val="left"/>
      <w:pPr>
        <w:ind w:left="2684" w:hanging="360"/>
      </w:pPr>
      <w:rPr>
        <w:rFonts w:ascii="Wingdings" w:hAnsi="Wingdings" w:hint="default"/>
      </w:rPr>
    </w:lvl>
    <w:lvl w:ilvl="6" w:tplc="04190001" w:tentative="1">
      <w:start w:val="1"/>
      <w:numFmt w:val="bullet"/>
      <w:lvlText w:val=""/>
      <w:lvlJc w:val="left"/>
      <w:pPr>
        <w:ind w:left="3404" w:hanging="360"/>
      </w:pPr>
      <w:rPr>
        <w:rFonts w:ascii="Symbol" w:hAnsi="Symbol" w:hint="default"/>
      </w:rPr>
    </w:lvl>
    <w:lvl w:ilvl="7" w:tplc="04190003" w:tentative="1">
      <w:start w:val="1"/>
      <w:numFmt w:val="bullet"/>
      <w:lvlText w:val="o"/>
      <w:lvlJc w:val="left"/>
      <w:pPr>
        <w:ind w:left="4124" w:hanging="360"/>
      </w:pPr>
      <w:rPr>
        <w:rFonts w:ascii="Courier New" w:hAnsi="Courier New" w:cs="Courier New" w:hint="default"/>
      </w:rPr>
    </w:lvl>
    <w:lvl w:ilvl="8" w:tplc="04190005" w:tentative="1">
      <w:start w:val="1"/>
      <w:numFmt w:val="bullet"/>
      <w:lvlText w:val=""/>
      <w:lvlJc w:val="left"/>
      <w:pPr>
        <w:ind w:left="4844" w:hanging="360"/>
      </w:pPr>
      <w:rPr>
        <w:rFonts w:ascii="Wingdings" w:hAnsi="Wingdings" w:hint="default"/>
      </w:rPr>
    </w:lvl>
  </w:abstractNum>
  <w:abstractNum w:abstractNumId="6" w15:restartNumberingAfterBreak="0">
    <w:nsid w:val="68B10C97"/>
    <w:multiLevelType w:val="hybridMultilevel"/>
    <w:tmpl w:val="33FEEA18"/>
    <w:lvl w:ilvl="0" w:tplc="18DAA5D4">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7" w15:restartNumberingAfterBreak="0">
    <w:nsid w:val="68DE517A"/>
    <w:multiLevelType w:val="hybridMultilevel"/>
    <w:tmpl w:val="D368F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E7"/>
    <w:rsid w:val="000A35DE"/>
    <w:rsid w:val="000E6EFA"/>
    <w:rsid w:val="000F0AF8"/>
    <w:rsid w:val="00121292"/>
    <w:rsid w:val="00161CB7"/>
    <w:rsid w:val="001709BA"/>
    <w:rsid w:val="00171603"/>
    <w:rsid w:val="001A09E6"/>
    <w:rsid w:val="001C34CE"/>
    <w:rsid w:val="001D7946"/>
    <w:rsid w:val="001F08EF"/>
    <w:rsid w:val="00230753"/>
    <w:rsid w:val="0027713F"/>
    <w:rsid w:val="00297ABE"/>
    <w:rsid w:val="003015BB"/>
    <w:rsid w:val="00360770"/>
    <w:rsid w:val="0037516E"/>
    <w:rsid w:val="00416C03"/>
    <w:rsid w:val="00443AFB"/>
    <w:rsid w:val="004676BB"/>
    <w:rsid w:val="00471CF4"/>
    <w:rsid w:val="004754FC"/>
    <w:rsid w:val="00481615"/>
    <w:rsid w:val="00493C65"/>
    <w:rsid w:val="004A7F62"/>
    <w:rsid w:val="004C6D74"/>
    <w:rsid w:val="00553A3E"/>
    <w:rsid w:val="00564E47"/>
    <w:rsid w:val="005E1794"/>
    <w:rsid w:val="005E24FF"/>
    <w:rsid w:val="005E345D"/>
    <w:rsid w:val="005F746A"/>
    <w:rsid w:val="0061792D"/>
    <w:rsid w:val="00664839"/>
    <w:rsid w:val="006678F9"/>
    <w:rsid w:val="006F0ABE"/>
    <w:rsid w:val="00711D16"/>
    <w:rsid w:val="007D61DD"/>
    <w:rsid w:val="00800F2E"/>
    <w:rsid w:val="00823BE7"/>
    <w:rsid w:val="008316D4"/>
    <w:rsid w:val="008E2DF1"/>
    <w:rsid w:val="008F263E"/>
    <w:rsid w:val="00947EE3"/>
    <w:rsid w:val="00986812"/>
    <w:rsid w:val="009C45E9"/>
    <w:rsid w:val="00A87916"/>
    <w:rsid w:val="00A978DF"/>
    <w:rsid w:val="00AD53DF"/>
    <w:rsid w:val="00B02041"/>
    <w:rsid w:val="00B337FF"/>
    <w:rsid w:val="00C502CE"/>
    <w:rsid w:val="00C90A43"/>
    <w:rsid w:val="00CB4E17"/>
    <w:rsid w:val="00CF62FB"/>
    <w:rsid w:val="00D57D44"/>
    <w:rsid w:val="00DA7591"/>
    <w:rsid w:val="00DD7F33"/>
    <w:rsid w:val="00DE1CFD"/>
    <w:rsid w:val="00DE5351"/>
    <w:rsid w:val="00E152C6"/>
    <w:rsid w:val="00E44D82"/>
    <w:rsid w:val="00E966CC"/>
    <w:rsid w:val="00EC6ED5"/>
    <w:rsid w:val="00F162C0"/>
    <w:rsid w:val="00F53B28"/>
    <w:rsid w:val="00F56CE8"/>
    <w:rsid w:val="00F82F85"/>
    <w:rsid w:val="00F93605"/>
    <w:rsid w:val="00FA4461"/>
    <w:rsid w:val="00FD4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541-010E-481E-A87A-F572008B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E17"/>
    <w:rPr>
      <w:color w:val="0563C1" w:themeColor="hyperlink"/>
      <w:u w:val="single"/>
    </w:rPr>
  </w:style>
  <w:style w:type="character" w:styleId="a4">
    <w:name w:val="FollowedHyperlink"/>
    <w:basedOn w:val="a0"/>
    <w:uiPriority w:val="99"/>
    <w:semiHidden/>
    <w:unhideWhenUsed/>
    <w:rsid w:val="00F82F85"/>
    <w:rPr>
      <w:color w:val="954F72" w:themeColor="followedHyperlink"/>
      <w:u w:val="single"/>
    </w:rPr>
  </w:style>
  <w:style w:type="table" w:customStyle="1" w:styleId="1">
    <w:name w:val="Сетка таблицы1"/>
    <w:basedOn w:val="a1"/>
    <w:next w:val="a5"/>
    <w:uiPriority w:val="59"/>
    <w:rsid w:val="00471CF4"/>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39"/>
    <w:rsid w:val="00471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8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lSMPFPdFS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Pages>
  <Words>777</Words>
  <Characters>4432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2023-01-28T09:04:00Z</dcterms:created>
  <dcterms:modified xsi:type="dcterms:W3CDTF">2024-04-19T11:35:00Z</dcterms:modified>
</cp:coreProperties>
</file>