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Історичні умови та провідні ідеї Просвітництва. Вплив філософії на літературу й культуру доби. Художні напрями ( просвітницький класицизм, просвітницький реалізм, сентименталізм).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Мета: розкрити чинники розвитку європейських літератур доби Просвітництва; знати художні напрями розвитку літератури й мистецтва Просвітництва, називати їхні ознаки, представників; називати ключові ідеї Просвітництва.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Повторюємо вивчений матеріал ( ст. 6-7; конспект). Усно.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Розкрийте поняття " літературний жанр".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Літературне лото.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Установіть відповідність між назвами жанрів літератури та їхнім визначенням.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роман.  1. Ліричний вірш, утворений з чотирнадцяти рядків.     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 сонет.   2. Невеликий прозовий твір, сюжет якого ґрунтується на певному епізоді з життя персонажа.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В)повість 3.Великий прозовий твір, у якому порушують важливі проблеми минулого,  сучасного чи майбутнього.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Г) оповідання. 4.Епічний прозовий твір, який характеризується  однолінійним сюжетом.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Поясніть, що таке стиль у літературі та мистецтві.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Після становлення в Західній Європі буржуазного суспільства панівною в культурі XVIII ст. стала віра в прогрес та всемогутність людського розуму. Для епохи Просвітництва характерним було раціоналістичне ставлення до світу, віра в здатність людини підкорити свої пристрасті і прагнення суспільному та моральному обов’‎язку. Просвітителі вірили, що саме за допомогою розуму, який безпосередньо пов’‎язували із прогресом, можна буде досягти абсолютного знання про людину та природу («Мандри Гуллівера» Дж. Свіфта та «Робінзон Крузо» Д. Дефо).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Робота з літературознавчим словничком.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Просвітництво (др. пол. XVII — XVIII ст.) — це ідейний та інтелектуальний рух, що з’‎явився внаслідок боротьби буржуазії з феодалізмом та абсолютизмом і ґрунтувався на вірі в силу людського розуму та знань.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Опрацюйте статтю підручника з теми ( стор. 9-13).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Ознайомтеся з навчальним матеріалом. 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Історичні умови та провідні ідеї Просвітництва.( Робота у зошитах.)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-Час і місце виникнення: Кінець XVII - початок XVIII ст. Ідеї Просвітництва розвиваються спочатку в Англії, потім вони поширюються у Франції, пізніше в Німеччині, Італії та в інших країнах.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Причини виникнення: Криза старої феодальної системи і формування нових капіталістичних відносин. Буржуазна революція в Англії (1688-1689 pp.), Велика французька буржуазна революція (1789-1794 pp.).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-Чим характеризується епоха: Епоха Просвітництва дала потужний поштовх освіті. Філософ Дені Дідро вважав своїм завданням узагальнити знання, які накопичили європейці на середину XVIII ст., у спеціальному словнику. Так з’‎явилася «Енциклопедія» (усього 35 томів.), яку писали упродовж 30 років такі видатні просвітителі, як Вольтер, Монтеск’‎є, Гольбах, Руссо та ін. Керували виданням математик Д’‎Аламбер та філософ Д. Дідро.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Основні ідеї: Основні постулати Просвітництва були сформульовані англійським педагогом та філософом Джон Локком, який вважав, що всі люди від природи наділені природними правами, зокрема правом на життя, свободу і рівність. У реалізації своїх ідей просвітителі покладали надії на монархів, які мали встановити «розумний» порядок у державах. Неабияку роль у вихованні нової людини відігравали мистецтво і література.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Головні завдання: Боротьба з феодалізмом, абсолютизмом, духівництвом.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Головні герої епохи: Люди науки, мистецтва, державні діячі-реформатори.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Художні напрями: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Просвітницький класицизм — розвивав основні формальні принципи класицизму, але ідейно спирався на засади Просвітництва,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просвітницький реалізм — характеризувався правдивим відтворенням реалій життя і пропагуванням просвітницьких ідей;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сентименталізм — домінування почуттів та загострено-емоційне ставлення до дійсності;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рококо — хитромудрі й витончені колізії у комедіях Бомарше, популярний жанр роману в листах, «галантні свята» і «пастуші сцени» у живопису, пасторалі в музиці — характерні ознаки «галантної епохи».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Представники: У літературі — Дж. Свіфт, Д. Дефо (Англія.), Монтеск’‎є, Вольтер, Ж.-Ж. Руссо (Франція.), Й. В. Ґете (Німеччина.); у живописі — В. Хогарт, Ж. Б. Грез; у музиці — Й. С. Бах; у скульптурі — Е. М. Фальконе та ін. 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Кінець ХVІІ- початок ХІХ ст. - унікальний період у духовному житті Європи взагалі та України зокрема. Бо саме за доби Просвітництва було зроблено сміливий крок у визнанні Людини та її розуму, проголошенні ідеї громадянства і віри в торжество свободи, рівності, братерства людей.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Перегляньте відеоурок.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14a5f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https://youtube.com/watch?v=nsQggPP_4dc&amp;feature=shared</w:t>
        </w:r>
      </w:hyperlink>
      <w:r w:rsidDel="00000000" w:rsidR="00000000" w:rsidRPr="00000000">
        <w:fldChar w:fldCharType="begin"/>
        <w:instrText xml:space="preserve"> HYPERLINK "https://youtube.com/watch?v=nsQggPP_4dc&amp;feature=shared"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Опрацювати статтю підручника ( ст.9-12); конспект.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2.Прочитати роман Дж.Свіфта. " Мандри Лемюеля Гуллівера" (1частина).</w:t>
      </w:r>
    </w:p>
    <w:p w:rsidR="00000000" w:rsidDel="00000000" w:rsidP="00000000" w:rsidRDefault="00000000" w:rsidRPr="00000000" w14:paraId="00000024">
      <w:pPr>
        <w:shd w:fill="ffffff" w:val="clear"/>
        <w:rPr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nsQggPP_4dc&amp;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