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b/>
          <w:sz w:val="28"/>
        </w:rPr>
      </w:pPr>
      <w:r>
        <w:rPr>
          <w:rFonts w:hint="default"/>
          <w:b/>
          <w:sz w:val="28"/>
        </w:rPr>
        <w:t>Дата: 2</w:t>
      </w:r>
      <w:r>
        <w:rPr>
          <w:rFonts w:hint="default"/>
          <w:b/>
          <w:sz w:val="28"/>
          <w:lang w:val="uk-UA"/>
        </w:rPr>
        <w:t>7</w:t>
      </w:r>
      <w:r>
        <w:rPr>
          <w:rFonts w:hint="default"/>
          <w:b/>
          <w:sz w:val="28"/>
        </w:rPr>
        <w:t>.02.2024р.         Урок: Мистецтво          Клас: 9-Б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sz w:val="28"/>
          <w:lang w:val="uk-UA"/>
        </w:rPr>
      </w:pPr>
      <w:r>
        <w:rPr>
          <w:b/>
          <w:sz w:val="28"/>
        </w:rPr>
        <w:t>Тема</w:t>
      </w:r>
      <w:r>
        <w:rPr>
          <w:b/>
          <w:bCs w:val="0"/>
          <w:sz w:val="28"/>
        </w:rPr>
        <w:t>. Школи</w:t>
      </w:r>
      <w:r>
        <w:rPr>
          <w:b/>
          <w:bCs w:val="0"/>
          <w:sz w:val="28"/>
          <w:lang w:val="uk-UA"/>
        </w:rPr>
        <w:t xml:space="preserve"> у</w:t>
      </w:r>
      <w:r>
        <w:rPr>
          <w:b/>
          <w:bCs w:val="0"/>
          <w:sz w:val="28"/>
        </w:rPr>
        <w:t xml:space="preserve"> </w:t>
      </w:r>
      <w:r>
        <w:rPr>
          <w:b/>
          <w:bCs w:val="0"/>
          <w:sz w:val="28"/>
          <w:lang w:val="uk-UA"/>
        </w:rPr>
        <w:t>кінематографі.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sz w:val="28"/>
          <w:lang w:val="uk-UA"/>
        </w:rPr>
      </w:pPr>
      <w:r>
        <w:rPr>
          <w:b/>
          <w:sz w:val="28"/>
          <w:lang w:val="uk-UA"/>
        </w:rPr>
        <w:t>Мета:</w:t>
      </w:r>
      <w:r>
        <w:rPr>
          <w:sz w:val="28"/>
          <w:lang w:val="uk-UA"/>
        </w:rPr>
        <w:t xml:space="preserve"> повторити види професій у кінематографі; допомогти учням глибше усвідомити значення кінематографу у жит</w:t>
      </w:r>
      <w:bookmarkStart w:id="0" w:name="_GoBack"/>
      <w:bookmarkEnd w:id="0"/>
      <w:r>
        <w:rPr>
          <w:sz w:val="28"/>
          <w:lang w:val="uk-UA"/>
        </w:rPr>
        <w:t>ті людини;ознайомити з різновидами шкіл кінематографії та відомими кіноакторами та режисерами; розвивати образне мислення та виховувати естетичний смак.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8"/>
          <w:lang w:val="uk-UA"/>
        </w:rPr>
      </w:pPr>
      <w:r>
        <w:rPr>
          <w:b/>
          <w:bCs/>
          <w:sz w:val="28"/>
          <w:lang w:val="uk-UA"/>
        </w:rPr>
        <w:t xml:space="preserve">Тип уроку: </w:t>
      </w:r>
      <w:r>
        <w:rPr>
          <w:sz w:val="28"/>
          <w:lang w:val="uk-UA"/>
        </w:rPr>
        <w:t>комбінований.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b/>
          <w:sz w:val="28"/>
          <w:lang w:val="uk-UA"/>
        </w:rPr>
      </w:pPr>
      <w:r>
        <w:rPr>
          <w:b/>
          <w:sz w:val="28"/>
          <w:lang w:val="uk-UA"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sz w:val="28"/>
          <w:lang w:val="uk-UA"/>
        </w:rPr>
      </w:pPr>
      <w:r>
        <w:rPr>
          <w:b/>
          <w:sz w:val="28"/>
          <w:lang w:val="uk-UA"/>
        </w:rPr>
        <w:t>Перегляд</w:t>
      </w:r>
      <w:r>
        <w:rPr>
          <w:rFonts w:hint="default"/>
          <w:b/>
          <w:sz w:val="28"/>
          <w:lang w:val="uk-UA"/>
        </w:rPr>
        <w:t xml:space="preserve"> відеопрезентації за посиланням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"https://youtu.be/PJlD7NdPTDk"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4"/>
          <w:rFonts w:hint="default"/>
          <w:b/>
          <w:sz w:val="28"/>
          <w:lang w:val="uk-UA"/>
        </w:rPr>
        <w:t>https://youtu.be/PJlD7NdPTDk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1.</w:t>
      </w:r>
      <w:r>
        <w:rPr>
          <w:b/>
          <w:sz w:val="28"/>
          <w:lang w:val="uk-UA"/>
        </w:rPr>
        <w:t>Організація учнів до уроку.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2.</w:t>
      </w:r>
      <w:r>
        <w:rPr>
          <w:b/>
          <w:sz w:val="28"/>
          <w:lang w:val="uk-UA"/>
        </w:rPr>
        <w:t>Актуалізація опорних знань.</w:t>
      </w:r>
    </w:p>
    <w:p>
      <w:pPr>
        <w:pStyle w:val="6"/>
        <w:numPr>
          <w:ilvl w:val="0"/>
          <w:numId w:val="0"/>
        </w:numPr>
        <w:rPr>
          <w:sz w:val="28"/>
          <w:lang w:val="uk-UA"/>
        </w:rPr>
      </w:pPr>
      <w:r>
        <w:rPr>
          <w:sz w:val="28"/>
          <w:lang w:val="uk-UA"/>
        </w:rPr>
        <w:t>Гра-змагання «Назви професію кінематографа»</w:t>
      </w:r>
      <w:r>
        <w:rPr>
          <w:rFonts w:hint="default"/>
          <w:sz w:val="28"/>
          <w:lang w:val="uk-UA"/>
        </w:rPr>
        <w:t xml:space="preserve">. </w:t>
      </w:r>
      <w:r>
        <w:rPr>
          <w:sz w:val="28"/>
          <w:lang w:val="uk-UA"/>
        </w:rPr>
        <w:t>Учні діляться на команди і по черзі називають професію. Вибуває та команда, яка не буде знати назву професії.</w:t>
      </w:r>
    </w:p>
    <w:p>
      <w:pPr>
        <w:pStyle w:val="6"/>
        <w:numPr>
          <w:ilvl w:val="0"/>
          <w:numId w:val="0"/>
        </w:numPr>
        <w:rPr>
          <w:sz w:val="28"/>
          <w:lang w:val="uk-UA"/>
        </w:rPr>
      </w:pPr>
      <w:r>
        <w:rPr>
          <w:sz w:val="28"/>
          <w:lang w:val="uk-UA"/>
        </w:rPr>
        <w:t>Творче завдання «Я у кінематографі»</w:t>
      </w:r>
    </w:p>
    <w:p>
      <w:pPr>
        <w:pStyle w:val="6"/>
        <w:ind w:left="0" w:leftChars="0" w:firstLine="0" w:firstLineChars="0"/>
        <w:rPr>
          <w:sz w:val="28"/>
          <w:lang w:val="uk-UA"/>
        </w:rPr>
      </w:pPr>
      <w:r>
        <w:rPr>
          <w:sz w:val="28"/>
          <w:lang w:val="uk-UA"/>
        </w:rPr>
        <w:t>Дітям пропонується пофантазувати, ким би вони були, якщо опинилися у світі кіно.</w:t>
      </w:r>
    </w:p>
    <w:p>
      <w:pPr>
        <w:pStyle w:val="6"/>
        <w:numPr>
          <w:ilvl w:val="0"/>
          <w:numId w:val="0"/>
        </w:numPr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3.</w:t>
      </w:r>
      <w:r>
        <w:rPr>
          <w:b/>
          <w:sz w:val="28"/>
          <w:lang w:val="uk-UA"/>
        </w:rPr>
        <w:t>Мотивація</w:t>
      </w:r>
      <w:r>
        <w:rPr>
          <w:rFonts w:hint="default"/>
          <w:b/>
          <w:sz w:val="28"/>
          <w:lang w:val="uk-UA"/>
        </w:rPr>
        <w:t xml:space="preserve"> навчальної діяльності. </w:t>
      </w:r>
      <w:r>
        <w:rPr>
          <w:b/>
          <w:sz w:val="28"/>
          <w:lang w:val="uk-UA"/>
        </w:rPr>
        <w:t>Оголошення теми і мети уроку.</w:t>
      </w:r>
    </w:p>
    <w:p>
      <w:pPr>
        <w:pStyle w:val="6"/>
        <w:numPr>
          <w:ilvl w:val="0"/>
          <w:numId w:val="0"/>
        </w:numPr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4.</w:t>
      </w:r>
      <w:r>
        <w:rPr>
          <w:b/>
          <w:sz w:val="28"/>
          <w:lang w:val="uk-UA"/>
        </w:rPr>
        <w:t>Робота над новим матеріалом.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sz w:val="28"/>
          <w:lang w:val="uk-UA"/>
        </w:rPr>
        <w:t>На дошці знаходиться назва таблиці «Школи кінематографу». Учні до кінця уроку мають заповнити всю таблицю.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Розглянемо особливості провідних шкіл кінематографа, до яких належать французька, американська, італійська, індійська, японська та ін.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Французька національна школа кіно</w:t>
      </w:r>
      <w:r>
        <w:rPr>
          <w:rFonts w:hint="default"/>
          <w:sz w:val="28"/>
          <w:lang w:val="uk-UA"/>
        </w:rPr>
        <w:t xml:space="preserve"> вплинула на розвиток світового кінематографа, і за касовим успіхом вона поступається лише Голлівуду. Спочатку на батьківщині кіно екранізували французьку класику, знімали розважальні стрічки. Згодом жанрова кінопалітра урізноманітнилася: детективи, соціально-психологічні драми, комедії. У період піку «нової хвилі» розкрився талант багатьох режисерів, серед яких Жан-Люк Годар, Франсуа Трюффо, Клод Лелуш, Люк Бессон, Франсуа Озон та ін.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Які ж відмінні риси має французький кінематограф? Найчастіше це достатньо витончене кіно, в якому психологізм і драматизм часто поєднано з деякою пікантністю і красою зйомок, що забезпечує майстерна операторська робота. Художній стиль і своєрідний шарм школи визначають не лише високопрофесійні режисери. Також багато важить плеяда блискучих акторів і актрис: </w:t>
      </w:r>
      <w:r>
        <w:rPr>
          <w:rFonts w:hint="default"/>
          <w:b/>
          <w:bCs/>
          <w:sz w:val="28"/>
          <w:lang w:val="uk-UA"/>
        </w:rPr>
        <w:t>Жан Габен, Жан-Поль Бельмондо, Ален Делон, Жерар Депардьє, Луї де Фюнес, П'єр Рішар, Одрі Тоту, Софі Марсо, Анні Жирардо, Ромі Шнайдер, Катрін Деньов, Кристіан Клав'є, Матьє Кассовітц і багато інших.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Катрін Деньов</w:t>
      </w:r>
      <w:r>
        <w:rPr>
          <w:rFonts w:hint="default"/>
          <w:sz w:val="28"/>
          <w:lang w:val="uk-UA"/>
        </w:rPr>
        <w:t xml:space="preserve"> (нар. 1943 р.) — видатна французька актриса. Для представників старшого покоління її ім’я асоціюється з популярним у 60-ті роки фільмом-мюзиклом режисера Жака Демі «Шербурзькі парасольки». Талант і краса К. Деньов привертали до себе увагу не тільки її співвітчизників, але й іноземних режисерів-класиків. Свої кращі ролі актриса зіграла у фільмах іспанського кіномитця Л. Бунюеля («Денна красуня», «Тристана») та італійських кінематографістів М. Феррері («Ліза») та Д. Різі («Втрачена душа»). Чільне місце у творчому доробку актриси посідає роль Маріон Штайнер — примадонни театру з фільму Ф. Трюффо «Останнє метро» (1980), після виходу якого К. Деньов стала моделлю для бюста Маріанни — символу Франції.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Одну з головних ролей акторка зіграла в картині «Вісім жінок» режисера Франсуа Озона з оригінальним детективним сюжетом і чарівними музичними сценами.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Справжнє кіно - це мистецтво, що потребує майстра, який знає свою справу. Жан-П'єр Жене понад 20 років по зернині збирав ідеї, щоб створити фільм «Амелі». У цьому кінотворі відчувається рука Майстра - з винятковим почуттям смаку, стилю й міри. Це сучасна романтична казка про юну парижанку Амелі Пулен, не позбавлену, звичайно, різних дивацтв. Незрозумілі, на перший погляд, вчинки тихої і самотньої дівчини, що живе у світі своїх фантазій, змінювали життя абсолютно різних людей, даруючи їм щастя й розфарбовуючи навколишній світ яскравими фарбами. Амелі прагнула стати для оточуючих своєрідною феєю, поки сама не знайшла довгоочікуване щастя з теж незвичайним хлопцем Ніно (він колекціонував невдалі знімки з кабінок «термінового фото»).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«Амелі» (трейлер) відео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"https://www.youtube.com/watch?v=8fqZuMw4Kzw"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https://www.youtube.com/watch?v=8fqZuMw4Kzw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>
      <w:pPr>
        <w:pStyle w:val="6"/>
        <w:ind w:left="0" w:leftChars="0" w:firstLine="0" w:firstLineChars="0"/>
        <w:jc w:val="both"/>
        <w:rPr>
          <w:rFonts w:hint="default"/>
          <w:i/>
          <w:iCs/>
          <w:sz w:val="28"/>
          <w:lang w:val="uk-UA"/>
        </w:rPr>
      </w:pPr>
      <w:r>
        <w:rPr>
          <w:rFonts w:hint="default"/>
          <w:i/>
          <w:iCs/>
          <w:sz w:val="28"/>
          <w:lang w:val="uk-UA"/>
        </w:rPr>
        <w:t>Аналіз творів мистецтва</w:t>
      </w:r>
    </w:p>
    <w:p>
      <w:pPr>
        <w:pStyle w:val="6"/>
        <w:ind w:left="0" w:leftChars="0" w:firstLine="0" w:firstLineChars="0"/>
        <w:jc w:val="both"/>
        <w:rPr>
          <w:rFonts w:hint="default"/>
          <w:i/>
          <w:iCs/>
          <w:sz w:val="28"/>
          <w:lang w:val="uk-UA"/>
        </w:rPr>
      </w:pPr>
      <w:r>
        <w:rPr>
          <w:rFonts w:hint="default"/>
          <w:i/>
          <w:iCs/>
          <w:sz w:val="28"/>
          <w:lang w:val="uk-UA"/>
        </w:rPr>
        <w:t>- Розкажіть про свої міркування щодо основної ідеї фільму.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Комедія у всіх її різновидах (лірична, сатирична, фарсова і т.д.) завжди була сильною стороною французького кіно. Згодом вона трохи змінилася, стали змінювати її «фірмові» якості: добірність і гарний смак. Проте комедії таких майстрів, як Жерар Урі («Роззява», 1965 р.; «Велика прогулянка», 1966 р.; «Укол парасолькою", 1980 р., та ін.) і Клод Зиді («Гірчиця б'є в ніс», 1974 р., у радянському прокаті «Він починає сердитися»; «Банзай», 1983р., та ін.), мають успіх у Франції та за її межами не один десяток років. Чимала заслуга в цьому належить чудовим комедійним акторам, особливо тим, хто зміг створити власний постійний комедійний персонаж (чи маску). У першу чергу це: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П'єр Рішар </w:t>
      </w:r>
      <w:r>
        <w:rPr>
          <w:rFonts w:hint="default"/>
          <w:sz w:val="28"/>
          <w:lang w:val="uk-UA"/>
        </w:rPr>
        <w:t>(дійсні ім'я і прізвище П'єр Рішар Моріс Шарль Леопольд Дефей, народився у 1934 р.) запам'ятався глядачам у таких фільмах, як «Високий блондин у чорному черевику» (1972 р.), «Іграшка» (1976 р.) і ін. Його персонаж - це дотепний роззява, що увесь час залишається в дурнях через неуважність, але зрештою отримує належне завдяки своїй щиросердості і доброті. Рішар виступає також як режисер; одна з його комедій має символічну назву: «Я боязкий, але я лікуюся" (1978 р.). У комедіях Франсіса Вебера «Невдахи», «Батьки» (1983 р.) і «Утікачі» (1986 р.) він зіграв у парі ще з одним знаменитим актором французького екрана - Жераром Депардьє.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Луї де Фюнес</w:t>
      </w:r>
      <w:r>
        <w:rPr>
          <w:rFonts w:hint="default"/>
          <w:sz w:val="28"/>
          <w:lang w:val="uk-UA"/>
        </w:rPr>
        <w:t xml:space="preserve"> (1914—1983). Його герой - маленький чолов’яга, самовпевнений, заповзятливий, запальний. Він постійно потрапляє в складну ситуацію, але в останній момент знаходить неймовірний вихід з положення (комісар Жюв з гумористичної серії фільмів про Фантомаса).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Луї де Фюнес (фрагменти фільмів)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"https://www.youtube.com/watch?v=qSquHjuNYCA"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https://www.youtube.com/watch?v=qSquHjuNYCA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 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"https://www.youtube.com/watch?v=sovXDqylz1o"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https://www.youtube.com/watch?v=sovXDqylz1o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Світову славу </w:t>
      </w:r>
      <w:r>
        <w:rPr>
          <w:rFonts w:hint="default"/>
          <w:b/>
          <w:bCs/>
          <w:sz w:val="28"/>
          <w:lang w:val="uk-UA"/>
        </w:rPr>
        <w:t xml:space="preserve">американському кінематографу приніс Голлівуд </w:t>
      </w:r>
      <w:r>
        <w:rPr>
          <w:rFonts w:hint="default"/>
          <w:sz w:val="28"/>
          <w:lang w:val="uk-UA"/>
        </w:rPr>
        <w:t>— центр кіновиробництва, так звана «фабрика мрій» (1913 р., Лос-Анджелес, штат Каліфорнія). Тут створюються тисячі фільмів, і хоча критики часто звинувачують їх у відвертій комерційності й примітивності, популярність кінопродукції Голлівуда не зменшується.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Американський кінематограф</w:t>
      </w:r>
      <w:r>
        <w:rPr>
          <w:rFonts w:hint="default"/>
          <w:sz w:val="28"/>
          <w:lang w:val="uk-UA"/>
        </w:rPr>
        <w:t xml:space="preserve"> характеризується високими творчими здобутками в ігровому, анімаційному і документальному кіно. Найважливіші ознаки цієї школи — видовищність, високе мистецтво створення спецефектів. Фільми, що приносять прибуток, висували на перший план акторів-зірок. Тим самим закладалися основи для створенням яскравої і високопрофесійної акторської школи. Завдяки блискучим акторам і режисерам, талановитим продюсерам та оригінальним підходам до рекламного іміджу Голлівуд став законодавцем моди насамперед у жанрах кіно, які задовольняли інтереси широкої публіки: комедія, вестерн, мелодрама, згодом — блокбастер.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Орієнтація на масового глядача дещо обмежувала можливості творчого самовираження режисерів, які поступово розширили жанрову палітру. І таким чином створили не тільки багато високобюджетних масштабних кінострічок з грандіозними масовими сценами і вражаючими уяву декораціями, а й глибоко драматичне та інтелектуальне кіно.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Засновником американської мультиплікації, творцем першого в історії кіно звукового мальованого фільму («Пароплавчик Віллі») був Волт Дісней (1901-1966). Як режисер він зняв 111 фільмів і був продюсером ще 576 кінофільмів. Видатні заслуги метра анімації відзначено 26 статуетками «Оскар», що стало абсолютним рекордом в історії кінематографії. Він став «батьком» улюблених мільйонами глядачів персонажів: мишеняти Міккі Мауса і качки Дональда Дака.</w:t>
      </w:r>
    </w:p>
    <w:p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«Пароплавчик Віллі»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"https://www.youtube.com/watch?v=hxf-UHuGobI"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https://www.youtube.com/watch?v=hxf-UHuGobI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Серед перших анімаційних творів Діснея — серія з 56 фільмів «Аліса в Країні мультиплікації» за мотивами історії про пригоди Аліси Льюїса Керролла. У відомих анімаційних циклах «Забавні симфонії» (понад 70 серій) створено справжні шедеври: «Танок скелетів», «Гидке каченя», «Троє поросят». Майже всі наступні діснеївські фільми можна зарахувати до класики аніма-ційного кіно: «Білосніжка і сім гномів», «Піноккіо», «Фантазія», «Бембі», «Попелюшка», «Дамбо», «Пітер Пен», «Спляча красуня», «Сто один далматинець». У «Фантазії», де вперше з’являється стереозвук, втілено оригінальну ідею поєднання звуку, кольору і зображення, де всі ці засоби підпорядковані музиці.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Волт разом із братом Роєм створив у Голлівуді кіностудію (1923), де і нині знімають фільми з діснеєвськими героями. Він започаткував серію освітніх фільмів, зняв ігрові пригодницькі стрічки («Острів скарбів», «Робін Гуд»), мюзикли («Мері Поппінс»). Згодом кіностудія Діснея щотижня стала готувати розважальні телепрограми «Діснейленд». Пізніше відкрили комплекс з атракціонами «Діснейленд-парк», де діти, оточені персонажами з мультфільмів, потрапляють в атмосферу свята.</w:t>
      </w:r>
    </w:p>
    <w:p>
      <w:pPr>
        <w:pStyle w:val="6"/>
        <w:ind w:left="0" w:leftChars="0" w:firstLine="0" w:firstLineChars="0"/>
        <w:jc w:val="left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Діснейленд в Каліфорнії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"https://www.youtube.com/watch?v=bqovAJnWqOc"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https://www.youtube.com/watch?v=bqovAJnWqOc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Італійський кінематограф </w:t>
      </w:r>
      <w:r>
        <w:rPr>
          <w:rFonts w:hint="default"/>
          <w:sz w:val="28"/>
          <w:lang w:val="uk-UA"/>
        </w:rPr>
        <w:t>завжди був самобутнім і неповторним завдяки високому «авторському» кіно таких режисерів, як П'єр Паоло Пазоліні, Федеріко Фелліні, Бернардо Бертолуччі, Лукіно Вісконті й Мікеланджело Антоніоні, з творчістю яких пов'язане не тільки італійське, але й світове кіномистецтво в напрямах філософського, поетичного кінематографа. Фільми цих режисерів, сповнені абстракцій, метафор, містики, назавжди ввійшли до золотого фонду світового кіно й стали джерелом натхнення для нових поколінь режисерів.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Італійське кіно </w:t>
      </w:r>
      <w:r>
        <w:rPr>
          <w:rFonts w:hint="default"/>
          <w:sz w:val="28"/>
          <w:lang w:val="uk-UA"/>
        </w:rPr>
        <w:t>- це легкість, непередбачуваність, почуття гумору, які у творах видатних режисерів змішуються з певною часткою філософії. Це кіно як ніяке інше просякнуте рисами національного характеру. У сучасному італійському кінематографі режисери намагаються висловити своє розуміння того, що відбувається, усвідомити свої громадянські права й обов'язки, місце людини в сучасному соціумі. Останніми десятиліттями в ньому дедалі чіткіше звучать гуманістичні акценти: про спільні тривоги людства, проблеми еміграції, глобалізації.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Видатні італійські акторіи: Софі Лорен, Джина Лоллобриджида, Марчелло Мастроянні, Адріано Челентано, Клаудіа Кардинале, Моніка Беллуччі, Микеле Плачідо, Орнелла Муті 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</w:t>
      </w:r>
    </w:p>
    <w:p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«Приборкання норовистого» (трейлер). В головних ролях Адріано Челентано та Орнелла Муті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"https://www.youtube.com/watch?v=mhw8jnPJ-aQ"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https://www.youtube.com/watch?v=mhw8jnPJ-aQ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Найкрасивішою парою італійського кінематографа вважають </w:t>
      </w:r>
      <w:r>
        <w:rPr>
          <w:rFonts w:hint="default"/>
          <w:b/>
          <w:bCs/>
          <w:sz w:val="28"/>
          <w:lang w:val="uk-UA"/>
        </w:rPr>
        <w:t>Софі Лорен і Марчелло Мастроянні,</w:t>
      </w:r>
      <w:r>
        <w:rPr>
          <w:rFonts w:hint="default"/>
          <w:sz w:val="28"/>
          <w:lang w:val="uk-UA"/>
        </w:rPr>
        <w:t xml:space="preserve"> які блискучим дуетом зіграли в багатьох фільмах («Шлюб по-італійськи», «Соняшники», «Учора, сьогодні, завтра», «Незвичайний день», «Прет-а-порте»). Актору, як нікому іншому, вдалося передати італійський національний характер у багатьох ролях — від комічних до глибоко драматичних і філософських. Софі Лорен, окрім численних премій кінофестивалів, стала лауреатом п’яти премій «Золотий глобус» у спеціальній номінації «улюблениця світової публіки» і володаркою почесного «Оскара» «за кар’єру, багату ролями, що запам’ятовуються, які надали нетьмяніючого блиску кінематографу».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Фільм «Жітгтя прекрасне» (1997) режисера Роберто Беніньї - світла картина на тему Голокосту, про добро і гуманізм. Під час Другої світової війни в Італії до концтабору були відправлені євреї - батько і його маленький син. Дружина, італійка, добровільно пішла слідом за ними. У таборі батько, щоб урятувати сина, розповів йому, що все, що відбувається навколо, є дуже великою грою за приз (справжній танк, що дістанеться тому хлопчикові, який зможе не потрапити на очі наглядачам). Він зробив усе, щоб син повірив у гру й залишився живий, ховаючись у бараку.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</w:t>
      </w:r>
    </w:p>
    <w:p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Кінофільм «Життя прекрасне» (трейлер)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"https://www.youtube.com/watch?v=Hpr_VKYNeT8"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https://www.youtube.com/watch?v=Hpr_VKYNeT8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Національно своєрідне </w:t>
      </w:r>
      <w:r>
        <w:rPr>
          <w:rFonts w:hint="default"/>
          <w:b/>
          <w:bCs/>
          <w:sz w:val="28"/>
          <w:lang w:val="uk-UA"/>
        </w:rPr>
        <w:t>індійське кіно,</w:t>
      </w:r>
      <w:r>
        <w:rPr>
          <w:rFonts w:hint="default"/>
          <w:sz w:val="28"/>
          <w:lang w:val="uk-UA"/>
        </w:rPr>
        <w:t xml:space="preserve"> яке ще називають Боллівуд (розташований у мегаполісі Мумбаї), належить до світових кіноіндустрій, яка за щорічною кількістю знятих стрічок випереджає Голлівуд. Сюжети кінокартин нагадують «боллівудські блокбастери»: романтична історія часто розгортається на тлі кримінальних сутичок. Індійській школі притаманна прикметна риса — фільми просякнуті музикою, піснями й танцями. Отже, практично кожний з них можна вважати мюзиклом.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«Батьком» індійського кіно вважають режисера Раджа Капура,</w:t>
      </w:r>
      <w:r>
        <w:rPr>
          <w:rFonts w:hint="default"/>
          <w:sz w:val="28"/>
          <w:lang w:val="uk-UA"/>
        </w:rPr>
        <w:t xml:space="preserve"> автора фільму «Бродяга». До класики індійського кіно належать «Зіта і Гіта», «Помста і закон», «Салям, Бомбей!», «Мене звати Кхан».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Індійське кіно.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"https://www.youtube.com/watch?v=2UDRMem1bvQ"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https://www.youtube.com/watch?v=2UDRMem1bvQ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На стиль японського кінематографа вплинули традиції національного театру. Багатьом стрічкам притаманні приглушені емоції, лаконізм кінозасобів, споглядальність. Поширення набули жанри історичної і сімейної драми. Головний герой історичних стрічок — сміливий самурай, готовий до самопожертви. У сімейних історіях показано життя японської родини, взаємини батьків і дітей.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Європейці відкрили японське кіномистецтво, коли сповнена філософського смислу стрічка «Расьомон» одного із найвизначніших майстрів японського кіно Акіри Куросави отримала Гран-прі Венеціанського фестивалю, а згодом і «Оскар».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Картини режисера «Сім самураїв» і «Охоронець» мали різні римейки (наприклад, вестерн «Чудова сімка» реж. Дж. Стерджеса). Багаторічне співробітництво режисера з актором Тосіро Міфуне принесло обом митцям міжнародне визнання.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 «Сім самураїв».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"https://drive.google.com/file/d/1P7OZBdrWGwm9E9NcVM9e7lSLpoemdCk_/view?usp=sharing"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https://drive.google.com/file/d/1P7OZBdrWGwm9E9NcVM9e7lSLpoemdCk_/view?usp=sharing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sz w:val="28"/>
          <w:lang w:val="uk-UA"/>
        </w:rPr>
        <w:t xml:space="preserve">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В Японії набуло неймовірної популярності аніме.</w:t>
      </w:r>
      <w:r>
        <w:rPr>
          <w:rFonts w:hint="default"/>
          <w:sz w:val="28"/>
          <w:lang w:val="uk-UA"/>
        </w:rPr>
        <w:t xml:space="preserve"> Цілі телесеріали створюють для дітей, підлітків, але частіше для дорослих.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Японським Діснеєм і «королем аніме» називають Тедзуку Осаму. Він започаткував стиль зображення типових образів: позитивних героїв, веселих і доброзичливих, він малював зі збільшеними променистими очима, а негативних — зі звуженими, схожими на очі хижого птаха або лисиці.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Аніме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"https://www.youtube.com/watch?v=zBh5d5E1cWU"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https://www.youtube.com/watch?v=zBh5d5E1cWU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>
      <w:pPr>
        <w:pStyle w:val="6"/>
        <w:numPr>
          <w:ilvl w:val="0"/>
          <w:numId w:val="0"/>
        </w:numPr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Поповнення мистецької скарбнички.</w:t>
      </w:r>
    </w:p>
    <w:p>
      <w:pPr>
        <w:pStyle w:val="6"/>
        <w:ind w:left="0" w:leftChars="0" w:firstLine="0" w:firstLineChars="0"/>
        <w:rPr>
          <w:sz w:val="28"/>
          <w:lang w:val="uk-UA"/>
        </w:rPr>
      </w:pPr>
      <w:r>
        <w:rPr>
          <w:sz w:val="28"/>
          <w:lang w:val="uk-UA"/>
        </w:rPr>
        <w:t>Робота в зошиті.</w:t>
      </w:r>
      <w:r>
        <w:rPr>
          <w:rFonts w:hint="default"/>
          <w:sz w:val="28"/>
          <w:lang w:val="uk-UA"/>
        </w:rPr>
        <w:t xml:space="preserve"> </w:t>
      </w:r>
      <w:r>
        <w:rPr>
          <w:b/>
          <w:bCs/>
          <w:sz w:val="28"/>
          <w:lang w:val="uk-UA"/>
        </w:rPr>
        <w:t xml:space="preserve">Аніме </w:t>
      </w:r>
      <w:r>
        <w:rPr>
          <w:sz w:val="28"/>
          <w:lang w:val="uk-UA"/>
        </w:rPr>
        <w:t>– японська анімація зі специфічною прорисовкою персонажів і колом тем.</w:t>
      </w:r>
    </w:p>
    <w:p>
      <w:pPr>
        <w:pStyle w:val="6"/>
        <w:ind w:left="0" w:leftChars="0" w:firstLine="0" w:firstLineChars="0"/>
        <w:rPr>
          <w:sz w:val="28"/>
          <w:lang w:val="uk-UA"/>
        </w:rPr>
      </w:pPr>
      <w:r>
        <w:rPr>
          <w:b/>
          <w:bCs/>
          <w:sz w:val="28"/>
          <w:lang w:val="uk-UA"/>
        </w:rPr>
        <w:t>Продюсер</w:t>
      </w:r>
      <w:r>
        <w:rPr>
          <w:sz w:val="28"/>
          <w:lang w:val="uk-UA"/>
        </w:rPr>
        <w:t xml:space="preserve"> – забезпечує організаційно-фінансові умови для створення фільму.</w:t>
      </w:r>
    </w:p>
    <w:p>
      <w:pPr>
        <w:pStyle w:val="6"/>
        <w:numPr>
          <w:ilvl w:val="0"/>
          <w:numId w:val="0"/>
        </w:numPr>
        <w:rPr>
          <w:rFonts w:hint="default"/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 xml:space="preserve">Гімнастика для очей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"https://youtu.be/8G87kg9s1HM"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5"/>
          <w:rFonts w:hint="default"/>
          <w:b/>
          <w:sz w:val="28"/>
          <w:lang w:val="uk-UA"/>
        </w:rPr>
        <w:t>https://youtu.be/8G87kg9s1HM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 . </w:t>
      </w:r>
    </w:p>
    <w:p>
      <w:pPr>
        <w:pStyle w:val="6"/>
        <w:numPr>
          <w:ilvl w:val="0"/>
          <w:numId w:val="0"/>
        </w:numPr>
        <w:rPr>
          <w:rFonts w:hint="default"/>
          <w:b/>
          <w:sz w:val="28"/>
          <w:lang w:val="uk-UA"/>
        </w:rPr>
      </w:pPr>
      <w:r>
        <w:rPr>
          <w:b/>
          <w:sz w:val="28"/>
          <w:lang w:val="uk-UA"/>
        </w:rPr>
        <w:t>Хвилинка-цікавинка «15 фактів про кіно»</w:t>
      </w:r>
      <w:r>
        <w:rPr>
          <w:rFonts w:hint="default"/>
          <w:b/>
          <w:sz w:val="28"/>
          <w:lang w:val="uk-UA"/>
        </w:rPr>
        <w:t xml:space="preserve">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"https://youtu.be/YQU6v-wPGG4"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5"/>
          <w:rFonts w:hint="default"/>
          <w:b/>
          <w:sz w:val="28"/>
          <w:lang w:val="uk-UA"/>
        </w:rPr>
        <w:t>https://youtu.be/YQU6v-wPGG4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.</w:t>
      </w:r>
    </w:p>
    <w:p>
      <w:pPr>
        <w:pStyle w:val="6"/>
        <w:ind w:left="0" w:leftChars="0" w:firstLine="0" w:firstLineChars="0"/>
        <w:rPr>
          <w:rFonts w:hint="default"/>
          <w:sz w:val="28"/>
          <w:lang w:val="uk-UA"/>
        </w:rPr>
      </w:pPr>
      <w:r>
        <w:rPr>
          <w:sz w:val="28"/>
          <w:lang w:val="uk-UA"/>
        </w:rPr>
        <w:t>Учням пропонується переглянути відео.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5.Узагальнення вивченого матеріалу. 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Визначте основні риси французького кіно.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Назвіть відомі імена французької школи кінематографа.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В чому особливість італійського кіно?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Який із фільмів індійського чи японського кіно ви маєте бажання переглянути?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 Порівняйте мультфільми В. Діснея та японське аніме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6.Домашнє завдання. </w:t>
      </w:r>
      <w:r>
        <w:rPr>
          <w:rFonts w:hint="default"/>
          <w:sz w:val="28"/>
          <w:lang w:val="uk-UA"/>
        </w:rPr>
        <w:t>За бажання перегляньте в мережі Інтернет один із фільмів, представлених на уроці. Творчє завдання обов’язкове (на вибір):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1) створіть кросворд «Школи кінематографа» за змістом конспекту;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2) намалюйте постер до улюбленого європейського фільму;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3) напишіть рецензію на будь-який фільм із представлених на уроці.</w:t>
      </w:r>
    </w:p>
    <w:p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Роботу надішліть на платформу HUMAN або на електронну адресу вчителя </w:t>
      </w:r>
      <w:r>
        <w:rPr>
          <w:rFonts w:hint="default"/>
          <w:sz w:val="28"/>
          <w:lang w:val="uk-UA"/>
        </w:rPr>
        <w:fldChar w:fldCharType="begin"/>
      </w:r>
      <w:r>
        <w:rPr>
          <w:rFonts w:hint="default"/>
          <w:sz w:val="28"/>
          <w:lang w:val="uk-UA"/>
        </w:rPr>
        <w:instrText xml:space="preserve"> HYPERLINK "mailto:ndubacinskaa1@gmail.com" </w:instrText>
      </w:r>
      <w:r>
        <w:rPr>
          <w:rFonts w:hint="default"/>
          <w:sz w:val="28"/>
          <w:lang w:val="uk-UA"/>
        </w:rPr>
        <w:fldChar w:fldCharType="separate"/>
      </w:r>
      <w:r>
        <w:rPr>
          <w:rStyle w:val="5"/>
          <w:rFonts w:hint="default"/>
          <w:sz w:val="28"/>
          <w:lang w:val="uk-UA"/>
        </w:rPr>
        <w:t>ndubacinskaa1@gmail.com</w:t>
      </w:r>
      <w:r>
        <w:rPr>
          <w:rFonts w:hint="default"/>
          <w:sz w:val="28"/>
          <w:lang w:val="uk-UA"/>
        </w:rPr>
        <w:fldChar w:fldCharType="end"/>
      </w:r>
      <w:r>
        <w:rPr>
          <w:rFonts w:hint="default"/>
          <w:sz w:val="28"/>
          <w:lang w:val="uk-UA"/>
        </w:rPr>
        <w:t xml:space="preserve"> . Бажаю успіхів!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Рефлексія</w:t>
      </w:r>
    </w:p>
    <w:p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Повторення теми “Лабіринтами художньої абстракції. Орфізм”.</w:t>
      </w:r>
    </w:p>
    <w:p>
      <w:pPr>
        <w:pStyle w:val="6"/>
        <w:ind w:left="0" w:leftChars="0" w:firstLine="0" w:firstLineChars="0"/>
        <w:rPr>
          <w:sz w:val="28"/>
          <w:lang w:val="uk-UA"/>
        </w:rPr>
      </w:pPr>
    </w:p>
    <w:p>
      <w:pPr>
        <w:rPr>
          <w:sz w:val="28"/>
          <w:szCs w:val="28"/>
          <w:vertAlign w:val="subscript"/>
          <w:lang w:val="uk-UA"/>
        </w:rPr>
      </w:pPr>
    </w:p>
    <w:sectPr>
      <w:pgSz w:w="11906" w:h="16838"/>
      <w:pgMar w:top="1117" w:right="1117" w:bottom="833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77"/>
    <w:rsid w:val="0008545F"/>
    <w:rsid w:val="003A7525"/>
    <w:rsid w:val="00566A3F"/>
    <w:rsid w:val="00734577"/>
    <w:rsid w:val="008068E2"/>
    <w:rsid w:val="00834682"/>
    <w:rsid w:val="00B54FA3"/>
    <w:rsid w:val="00C57C43"/>
    <w:rsid w:val="00D10C58"/>
    <w:rsid w:val="00D25E77"/>
    <w:rsid w:val="00EE5BE4"/>
    <w:rsid w:val="00F101A9"/>
    <w:rsid w:val="00FA2AAB"/>
    <w:rsid w:val="6D6169B1"/>
    <w:rsid w:val="7F1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752</Words>
  <Characters>4293</Characters>
  <Lines>35</Lines>
  <Paragraphs>10</Paragraphs>
  <TotalTime>50</TotalTime>
  <ScaleCrop>false</ScaleCrop>
  <LinksUpToDate>false</LinksUpToDate>
  <CharactersWithSpaces>5035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2019-03-03T12:42:00Z</dcterms:created>
  <dc:creator>Ольга</dc:creator>
  <cp:lastModifiedBy>Наталія Олексан�</cp:lastModifiedBy>
  <cp:lastPrinted>2019-03-03T16:08:00Z</cp:lastPrinted>
  <dcterms:modified xsi:type="dcterms:W3CDTF">2024-02-26T18:40:41Z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BD2F5CD37B0D4598AA34F99A17CE415D_13</vt:lpwstr>
  </property>
</Properties>
</file>