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AF12" w14:textId="0E72529E" w:rsidR="00B50562" w:rsidRPr="006A7F9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 w:rsidR="00694284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6A7F9F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 202</w:t>
      </w:r>
      <w:r w:rsidRPr="006A7F9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130FDF6" w14:textId="3229F0ED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9 – </w:t>
      </w:r>
      <w:r w:rsidR="00694284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0F8B9798" w14:textId="77777777" w:rsidR="00B50562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Трудове навчання  </w:t>
      </w:r>
    </w:p>
    <w:p w14:paraId="794351CC" w14:textId="220F9665" w:rsidR="00B50562" w:rsidRPr="006A7F9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Урок:1</w:t>
      </w:r>
      <w:r w:rsidR="00C0239C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</w:p>
    <w:p w14:paraId="26A5E610" w14:textId="77777777" w:rsidR="00B50562" w:rsidRPr="00BE76BF" w:rsidRDefault="00B50562" w:rsidP="00B5056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2ED14F9B" w14:textId="77777777" w:rsidR="00DF35B9" w:rsidRPr="00B50562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2EE7CA72" w14:textId="0F15B6A1" w:rsidR="00B22697" w:rsidRPr="00B87EFF" w:rsidRDefault="00B22697" w:rsidP="00A136E4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Художнє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ктування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Розробка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композиції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bookmarkStart w:id="0" w:name="_GoBack"/>
      <w:bookmarkEnd w:id="0"/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lang w:val="uk-UA"/>
        </w:rPr>
        <w:t>.</w:t>
      </w:r>
    </w:p>
    <w:p w14:paraId="0D4E48CA" w14:textId="77777777"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з поняттям ескізний малюнок виробу; </w:t>
      </w:r>
    </w:p>
    <w:p w14:paraId="0F4B2AE7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14:paraId="51B99843" w14:textId="77777777"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14:paraId="581332F5" w14:textId="77777777" w:rsidR="00B87EFF" w:rsidRDefault="00B87EFF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14:paraId="7396BB11" w14:textId="4EDC08CB" w:rsidR="00B22697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14:paraId="6A4A2E7B" w14:textId="02C461B7" w:rsidR="00947016" w:rsidRDefault="00947016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Організаційна </w:t>
      </w:r>
      <w:r w:rsidR="00A242EE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частина</w:t>
      </w:r>
    </w:p>
    <w:p w14:paraId="42E56A25" w14:textId="73EC0497" w:rsidR="00A242EE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ІІ. Перевірка домашнього завдання</w:t>
      </w:r>
    </w:p>
    <w:p w14:paraId="40790519" w14:textId="759177DA" w:rsidR="00A242EE" w:rsidRPr="00694284" w:rsidRDefault="00A242EE" w:rsidP="00947016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ІІІ. Вивчення нового матеріалу</w:t>
      </w:r>
    </w:p>
    <w:p w14:paraId="789361C0" w14:textId="0597292F" w:rsidR="00B87EFF" w:rsidRDefault="00B87EFF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  <w:r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 xml:space="preserve">І. Художнє </w:t>
      </w:r>
      <w:proofErr w:type="spellStart"/>
      <w:r w:rsidR="00D368B9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проєктування</w:t>
      </w:r>
      <w:proofErr w:type="spellEnd"/>
      <w:r w:rsidR="00837731" w:rsidRPr="00947016"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  <w:t>.</w:t>
      </w:r>
    </w:p>
    <w:p w14:paraId="1313A6A0" w14:textId="77777777" w:rsidR="00A242EE" w:rsidRPr="00947016" w:rsidRDefault="00A242EE" w:rsidP="00B87EFF">
      <w:pPr>
        <w:spacing w:line="240" w:lineRule="auto"/>
        <w:contextualSpacing/>
        <w:rPr>
          <w:rFonts w:ascii="Times New Roman" w:hAnsi="Times New Roman" w:cs="Times New Roman"/>
          <w:b/>
          <w:color w:val="1F497D" w:themeColor="text2"/>
          <w:sz w:val="26"/>
          <w:szCs w:val="26"/>
          <w:lang w:val="uk-UA"/>
        </w:rPr>
      </w:pPr>
    </w:p>
    <w:p w14:paraId="4919F637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b/>
          <w:i/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 xml:space="preserve">Художнє конструювання передбачає творчу </w:t>
      </w:r>
      <w:proofErr w:type="spellStart"/>
      <w:r w:rsidRPr="00D368B9">
        <w:rPr>
          <w:color w:val="292B2C"/>
          <w:sz w:val="26"/>
          <w:szCs w:val="26"/>
          <w:lang w:val="uk-UA"/>
        </w:rPr>
        <w:t>проєктну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 діяльність. </w:t>
      </w:r>
      <w:r w:rsidRPr="00D368B9">
        <w:rPr>
          <w:color w:val="292B2C"/>
          <w:sz w:val="26"/>
          <w:szCs w:val="26"/>
        </w:rPr>
        <w:t>Про</w:t>
      </w:r>
      <w:r w:rsidRPr="00D368B9">
        <w:rPr>
          <w:color w:val="292B2C"/>
          <w:sz w:val="26"/>
          <w:szCs w:val="26"/>
          <w:lang w:val="uk-UA"/>
        </w:rPr>
        <w:t>є</w:t>
      </w:r>
      <w:proofErr w:type="spellStart"/>
      <w:r w:rsidRPr="00D368B9">
        <w:rPr>
          <w:color w:val="292B2C"/>
          <w:sz w:val="26"/>
          <w:szCs w:val="26"/>
        </w:rPr>
        <w:t>ктування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здійснюють</w:t>
      </w:r>
      <w:proofErr w:type="spellEnd"/>
      <w:r w:rsidRPr="00D368B9">
        <w:rPr>
          <w:color w:val="292B2C"/>
          <w:sz w:val="26"/>
          <w:szCs w:val="26"/>
        </w:rPr>
        <w:t xml:space="preserve"> художники-</w:t>
      </w:r>
      <w:proofErr w:type="spellStart"/>
      <w:r w:rsidRPr="00D368B9">
        <w:rPr>
          <w:color w:val="292B2C"/>
          <w:sz w:val="26"/>
          <w:szCs w:val="26"/>
        </w:rPr>
        <w:t>конструктори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дизайнери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тваринного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рослинного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світів</w:t>
      </w:r>
      <w:proofErr w:type="spellEnd"/>
      <w:r w:rsidRPr="00D368B9">
        <w:rPr>
          <w:color w:val="292B2C"/>
          <w:sz w:val="26"/>
          <w:szCs w:val="26"/>
        </w:rPr>
        <w:t xml:space="preserve"> «</w:t>
      </w:r>
      <w:proofErr w:type="spellStart"/>
      <w:r w:rsidRPr="00D368B9">
        <w:rPr>
          <w:color w:val="292B2C"/>
          <w:sz w:val="26"/>
          <w:szCs w:val="26"/>
        </w:rPr>
        <w:t>підказують</w:t>
      </w:r>
      <w:proofErr w:type="spellEnd"/>
      <w:r w:rsidRPr="00D368B9">
        <w:rPr>
          <w:color w:val="292B2C"/>
          <w:sz w:val="26"/>
          <w:szCs w:val="26"/>
        </w:rPr>
        <w:t xml:space="preserve">» </w:t>
      </w:r>
      <w:proofErr w:type="spellStart"/>
      <w:r w:rsidRPr="00D368B9">
        <w:rPr>
          <w:color w:val="292B2C"/>
          <w:sz w:val="26"/>
          <w:szCs w:val="26"/>
        </w:rPr>
        <w:t>їм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ідеї</w:t>
      </w:r>
      <w:proofErr w:type="spellEnd"/>
      <w:r w:rsidRPr="00D368B9">
        <w:rPr>
          <w:color w:val="292B2C"/>
          <w:sz w:val="26"/>
          <w:szCs w:val="26"/>
        </w:rPr>
        <w:t xml:space="preserve"> для </w:t>
      </w:r>
      <w:proofErr w:type="spellStart"/>
      <w:r w:rsidRPr="00D368B9">
        <w:rPr>
          <w:color w:val="292B2C"/>
          <w:sz w:val="26"/>
          <w:szCs w:val="26"/>
        </w:rPr>
        <w:t>художнього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технічного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конструювання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Використання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художникам-конструкторам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врізноманітнювати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уводити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конструктивні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рішення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підвищувати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раціональність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економічність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що</w:t>
      </w:r>
      <w:proofErr w:type="spellEnd"/>
      <w:r w:rsidRPr="00D368B9">
        <w:rPr>
          <w:color w:val="292B2C"/>
          <w:sz w:val="26"/>
          <w:szCs w:val="26"/>
        </w:rPr>
        <w:t xml:space="preserve"> в остаточному </w:t>
      </w:r>
      <w:proofErr w:type="spellStart"/>
      <w:r w:rsidRPr="00D368B9">
        <w:rPr>
          <w:color w:val="292B2C"/>
          <w:sz w:val="26"/>
          <w:szCs w:val="26"/>
        </w:rPr>
        <w:t>підсумку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підвищує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якість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асортимент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більш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повно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задовольняти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споживчі</w:t>
      </w:r>
      <w:proofErr w:type="spellEnd"/>
      <w:r w:rsidRPr="00D368B9">
        <w:rPr>
          <w:color w:val="292B2C"/>
          <w:sz w:val="26"/>
          <w:szCs w:val="26"/>
        </w:rPr>
        <w:t xml:space="preserve"> потреби. </w:t>
      </w:r>
      <w:proofErr w:type="spellStart"/>
      <w:r w:rsidRPr="00D368B9">
        <w:rPr>
          <w:color w:val="292B2C"/>
          <w:sz w:val="26"/>
          <w:szCs w:val="26"/>
        </w:rPr>
        <w:t>Такий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процес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біоформи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називається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трансформацією</w:t>
      </w:r>
      <w:proofErr w:type="spellEnd"/>
      <w:r w:rsidRPr="00D368B9">
        <w:rPr>
          <w:b/>
          <w:i/>
          <w:color w:val="292B2C"/>
          <w:sz w:val="26"/>
          <w:szCs w:val="26"/>
        </w:rPr>
        <w:t>.</w:t>
      </w:r>
    </w:p>
    <w:p w14:paraId="04077260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>Роботу з урахуванням біоніки, що виконується під час художнього конструювання, називають</w:t>
      </w:r>
      <w:r w:rsidRPr="00D368B9">
        <w:rPr>
          <w:b/>
          <w:i/>
          <w:color w:val="292B2C"/>
          <w:sz w:val="26"/>
          <w:szCs w:val="26"/>
          <w:lang w:val="uk-UA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  <w:lang w:val="uk-UA"/>
        </w:rPr>
        <w:t>біодизайном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. </w:t>
      </w:r>
      <w:proofErr w:type="spellStart"/>
      <w:r w:rsidRPr="00D368B9">
        <w:rPr>
          <w:b/>
          <w:i/>
          <w:color w:val="292B2C"/>
          <w:sz w:val="26"/>
          <w:szCs w:val="26"/>
        </w:rPr>
        <w:t>Основним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методом </w:t>
      </w:r>
      <w:proofErr w:type="spellStart"/>
      <w:r w:rsidRPr="00D368B9">
        <w:rPr>
          <w:b/>
          <w:i/>
          <w:color w:val="292B2C"/>
          <w:sz w:val="26"/>
          <w:szCs w:val="26"/>
        </w:rPr>
        <w:t>біодизайну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є метод </w:t>
      </w:r>
      <w:proofErr w:type="spellStart"/>
      <w:r w:rsidRPr="00D368B9">
        <w:rPr>
          <w:b/>
          <w:i/>
          <w:color w:val="292B2C"/>
          <w:sz w:val="26"/>
          <w:szCs w:val="26"/>
        </w:rPr>
        <w:t>функціональних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аналогій</w:t>
      </w:r>
      <w:proofErr w:type="spellEnd"/>
      <w:r w:rsidRPr="00D368B9">
        <w:rPr>
          <w:b/>
          <w:i/>
          <w:color w:val="292B2C"/>
          <w:sz w:val="26"/>
          <w:szCs w:val="26"/>
        </w:rPr>
        <w:t>,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або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співставлення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засобів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живої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природи</w:t>
      </w:r>
      <w:proofErr w:type="spellEnd"/>
      <w:r w:rsidRPr="00D368B9">
        <w:rPr>
          <w:color w:val="292B2C"/>
          <w:sz w:val="26"/>
          <w:szCs w:val="26"/>
        </w:rPr>
        <w:t xml:space="preserve">. Дизайнер повинен </w:t>
      </w:r>
      <w:proofErr w:type="spellStart"/>
      <w:r w:rsidRPr="00D368B9">
        <w:rPr>
          <w:color w:val="292B2C"/>
          <w:sz w:val="26"/>
          <w:szCs w:val="26"/>
        </w:rPr>
        <w:t>бачити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розуміти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логіку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форм, </w:t>
      </w:r>
      <w:proofErr w:type="spellStart"/>
      <w:r w:rsidRPr="00D368B9">
        <w:rPr>
          <w:color w:val="292B2C"/>
          <w:sz w:val="26"/>
          <w:szCs w:val="26"/>
        </w:rPr>
        <w:t>аналізувати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виділяти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найсуттєвіше</w:t>
      </w:r>
      <w:proofErr w:type="spellEnd"/>
      <w:r w:rsidRPr="00D368B9">
        <w:rPr>
          <w:color w:val="292B2C"/>
          <w:sz w:val="26"/>
          <w:szCs w:val="26"/>
        </w:rPr>
        <w:t xml:space="preserve"> і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моделювати</w:t>
      </w:r>
      <w:proofErr w:type="spellEnd"/>
      <w:r w:rsidRPr="00D368B9">
        <w:rPr>
          <w:color w:val="292B2C"/>
          <w:sz w:val="26"/>
          <w:szCs w:val="26"/>
        </w:rPr>
        <w:t xml:space="preserve"> на </w:t>
      </w:r>
      <w:proofErr w:type="spellStart"/>
      <w:r w:rsidRPr="00D368B9">
        <w:rPr>
          <w:color w:val="292B2C"/>
          <w:sz w:val="26"/>
          <w:szCs w:val="26"/>
        </w:rPr>
        <w:t>цій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основі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структури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Він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робить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детальні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замальовки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всіх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різновидів</w:t>
      </w:r>
      <w:proofErr w:type="spellEnd"/>
      <w:r w:rsidRPr="00D368B9">
        <w:rPr>
          <w:color w:val="292B2C"/>
          <w:sz w:val="26"/>
          <w:szCs w:val="26"/>
        </w:rPr>
        <w:t xml:space="preserve"> природного </w:t>
      </w:r>
      <w:proofErr w:type="spellStart"/>
      <w:r w:rsidRPr="00D368B9">
        <w:rPr>
          <w:color w:val="292B2C"/>
          <w:sz w:val="26"/>
          <w:szCs w:val="26"/>
        </w:rPr>
        <w:t>зразка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використовуючи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осьові</w:t>
      </w:r>
      <w:proofErr w:type="spellEnd"/>
      <w:r w:rsidRPr="00D368B9">
        <w:rPr>
          <w:color w:val="292B2C"/>
          <w:sz w:val="26"/>
          <w:szCs w:val="26"/>
        </w:rPr>
        <w:t xml:space="preserve"> й </w:t>
      </w:r>
      <w:proofErr w:type="spellStart"/>
      <w:r w:rsidRPr="00D368B9">
        <w:rPr>
          <w:color w:val="292B2C"/>
          <w:sz w:val="26"/>
          <w:szCs w:val="26"/>
        </w:rPr>
        <w:t>розчленовувальні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аналізує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природну</w:t>
      </w:r>
      <w:proofErr w:type="spellEnd"/>
      <w:r w:rsidRPr="00D368B9">
        <w:rPr>
          <w:color w:val="292B2C"/>
          <w:sz w:val="26"/>
          <w:szCs w:val="26"/>
        </w:rPr>
        <w:t xml:space="preserve"> форму та </w:t>
      </w:r>
      <w:proofErr w:type="spellStart"/>
      <w:r w:rsidRPr="00D368B9">
        <w:rPr>
          <w:color w:val="292B2C"/>
          <w:sz w:val="26"/>
          <w:szCs w:val="26"/>
        </w:rPr>
        <w:t>розробляє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зразок</w:t>
      </w:r>
      <w:proofErr w:type="spellEnd"/>
      <w:r w:rsidRPr="00D368B9">
        <w:rPr>
          <w:color w:val="292B2C"/>
          <w:sz w:val="26"/>
          <w:szCs w:val="26"/>
          <w:lang w:val="uk-UA"/>
        </w:rPr>
        <w:t>.</w:t>
      </w:r>
      <w:r w:rsidRPr="00D368B9">
        <w:rPr>
          <w:color w:val="292B2C"/>
          <w:sz w:val="26"/>
          <w:szCs w:val="26"/>
        </w:rPr>
        <w:t xml:space="preserve"> </w:t>
      </w:r>
    </w:p>
    <w:p w14:paraId="2CBB90E9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D368B9">
        <w:rPr>
          <w:noProof/>
          <w:color w:val="292B2C"/>
          <w:sz w:val="26"/>
          <w:szCs w:val="26"/>
        </w:rPr>
        <w:lastRenderedPageBreak/>
        <w:drawing>
          <wp:inline distT="0" distB="0" distL="0" distR="0" wp14:anchorId="7E26AB51" wp14:editId="2C8743D4">
            <wp:extent cx="4362450" cy="2577432"/>
            <wp:effectExtent l="19050" t="0" r="0" b="0"/>
            <wp:docPr id="1" name="Picutre 125" descr="https://uahistory.co/pidruchniki/gashyak-labor-training-technical-types-of-work-9-class-2017/gashyak-labor-training-technical-types-of-work-9-class-2017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5" descr="https://uahistory.co/pidruchniki/gashyak-labor-training-technical-types-of-work-9-class-2017/gashyak-labor-training-technical-types-of-work-9-class-2017.files/image1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311CA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D368B9">
        <w:rPr>
          <w:rStyle w:val="a4"/>
          <w:color w:val="292B2C"/>
          <w:sz w:val="26"/>
          <w:szCs w:val="26"/>
          <w:lang w:val="uk-UA"/>
        </w:rPr>
        <w:t xml:space="preserve"> </w:t>
      </w:r>
      <w:r w:rsidRPr="00D368B9">
        <w:rPr>
          <w:rStyle w:val="a4"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Розробка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технічних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зразків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гвинтокрила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електродриля</w:t>
      </w:r>
      <w:proofErr w:type="spellEnd"/>
    </w:p>
    <w:p w14:paraId="1ABE2F61" w14:textId="77777777" w:rsidR="00D368B9" w:rsidRDefault="00D368B9" w:rsidP="00D368B9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r w:rsidRPr="00D368B9">
        <w:rPr>
          <w:color w:val="292B2C"/>
          <w:sz w:val="26"/>
          <w:szCs w:val="26"/>
        </w:rPr>
        <w:t xml:space="preserve">Так, на </w:t>
      </w:r>
      <w:proofErr w:type="spellStart"/>
      <w:r w:rsidRPr="00D368B9">
        <w:rPr>
          <w:color w:val="292B2C"/>
          <w:sz w:val="26"/>
          <w:szCs w:val="26"/>
        </w:rPr>
        <w:t>прикладі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</w:t>
      </w:r>
      <w:r>
        <w:rPr>
          <w:color w:val="292B2C"/>
          <w:sz w:val="26"/>
          <w:szCs w:val="26"/>
        </w:rPr>
        <w:t>ння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форми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електродриля</w:t>
      </w:r>
      <w:proofErr w:type="spellEnd"/>
      <w:r>
        <w:rPr>
          <w:color w:val="292B2C"/>
          <w:sz w:val="26"/>
          <w:szCs w:val="26"/>
        </w:rPr>
        <w:t xml:space="preserve"> (мал. </w:t>
      </w:r>
      <w:r w:rsidRPr="00D368B9">
        <w:rPr>
          <w:color w:val="292B2C"/>
          <w:sz w:val="26"/>
          <w:szCs w:val="26"/>
        </w:rPr>
        <w:t xml:space="preserve"> б) </w:t>
      </w:r>
      <w:proofErr w:type="spellStart"/>
      <w:r w:rsidRPr="00D368B9">
        <w:rPr>
          <w:color w:val="292B2C"/>
          <w:sz w:val="26"/>
          <w:szCs w:val="26"/>
        </w:rPr>
        <w:t>ви</w:t>
      </w:r>
      <w:proofErr w:type="spellEnd"/>
      <w:r w:rsidRPr="00D368B9">
        <w:rPr>
          <w:color w:val="292B2C"/>
          <w:sz w:val="26"/>
          <w:szCs w:val="26"/>
        </w:rPr>
        <w:t xml:space="preserve"> можете </w:t>
      </w:r>
      <w:proofErr w:type="spellStart"/>
      <w:r w:rsidRPr="00D368B9">
        <w:rPr>
          <w:color w:val="292B2C"/>
          <w:sz w:val="26"/>
          <w:szCs w:val="26"/>
        </w:rPr>
        <w:t>простежити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поетапне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пластичне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природного аналога в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</w:p>
    <w:p w14:paraId="0D2C4A2C" w14:textId="77777777"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</w:rPr>
        <w:t xml:space="preserve">За основу взято </w:t>
      </w:r>
      <w:proofErr w:type="spellStart"/>
      <w:r w:rsidRPr="00D368B9">
        <w:rPr>
          <w:color w:val="292B2C"/>
          <w:sz w:val="26"/>
          <w:szCs w:val="26"/>
        </w:rPr>
        <w:t>реалістичний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природний</w:t>
      </w:r>
      <w:proofErr w:type="spellEnd"/>
      <w:r w:rsidRPr="00D368B9">
        <w:rPr>
          <w:color w:val="292B2C"/>
          <w:sz w:val="26"/>
          <w:szCs w:val="26"/>
        </w:rPr>
        <w:t xml:space="preserve"> мотив, аналог 1. Художник </w:t>
      </w:r>
      <w:proofErr w:type="spellStart"/>
      <w:r w:rsidRPr="00D368B9">
        <w:rPr>
          <w:color w:val="292B2C"/>
          <w:sz w:val="26"/>
          <w:szCs w:val="26"/>
        </w:rPr>
        <w:t>здійснив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лінійно-формоутворювальні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кресленики</w:t>
      </w:r>
      <w:proofErr w:type="spellEnd"/>
      <w:r w:rsidRPr="00D368B9">
        <w:rPr>
          <w:color w:val="292B2C"/>
          <w:sz w:val="26"/>
          <w:szCs w:val="26"/>
        </w:rPr>
        <w:t xml:space="preserve"> з </w:t>
      </w:r>
      <w:proofErr w:type="spellStart"/>
      <w:r w:rsidRPr="00D368B9">
        <w:rPr>
          <w:color w:val="292B2C"/>
          <w:sz w:val="26"/>
          <w:szCs w:val="26"/>
        </w:rPr>
        <w:t>геометричних</w:t>
      </w:r>
      <w:proofErr w:type="spellEnd"/>
      <w:r w:rsidRPr="00D368B9">
        <w:rPr>
          <w:color w:val="292B2C"/>
          <w:sz w:val="26"/>
          <w:szCs w:val="26"/>
        </w:rPr>
        <w:t xml:space="preserve"> форм 2 та </w:t>
      </w:r>
      <w:proofErr w:type="spellStart"/>
      <w:r w:rsidRPr="00D368B9">
        <w:rPr>
          <w:color w:val="292B2C"/>
          <w:sz w:val="26"/>
          <w:szCs w:val="26"/>
        </w:rPr>
        <w:t>декоративне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3. </w:t>
      </w:r>
      <w:proofErr w:type="spellStart"/>
      <w:r w:rsidRPr="00D368B9">
        <w:rPr>
          <w:color w:val="292B2C"/>
          <w:sz w:val="26"/>
          <w:szCs w:val="26"/>
        </w:rPr>
        <w:t>Наступний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етап</w:t>
      </w:r>
      <w:proofErr w:type="spellEnd"/>
      <w:r w:rsidRPr="00D368B9">
        <w:rPr>
          <w:color w:val="292B2C"/>
          <w:sz w:val="26"/>
          <w:szCs w:val="26"/>
        </w:rPr>
        <w:t xml:space="preserve"> - </w:t>
      </w:r>
      <w:proofErr w:type="spellStart"/>
      <w:r w:rsidRPr="00D368B9">
        <w:rPr>
          <w:color w:val="292B2C"/>
          <w:sz w:val="26"/>
          <w:szCs w:val="26"/>
        </w:rPr>
        <w:t>це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4 з переходом у </w:t>
      </w:r>
      <w:proofErr w:type="spellStart"/>
      <w:r w:rsidRPr="00D368B9">
        <w:rPr>
          <w:color w:val="292B2C"/>
          <w:sz w:val="26"/>
          <w:szCs w:val="26"/>
        </w:rPr>
        <w:t>проміжне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при </w:t>
      </w:r>
      <w:proofErr w:type="spellStart"/>
      <w:r w:rsidRPr="00D368B9">
        <w:rPr>
          <w:color w:val="292B2C"/>
          <w:sz w:val="26"/>
          <w:szCs w:val="26"/>
        </w:rPr>
        <w:t>одночасному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збереженні</w:t>
      </w:r>
      <w:proofErr w:type="spellEnd"/>
      <w:r w:rsidRPr="00D368B9">
        <w:rPr>
          <w:color w:val="292B2C"/>
          <w:sz w:val="26"/>
          <w:szCs w:val="26"/>
        </w:rPr>
        <w:t xml:space="preserve"> образу аналога, де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 є основою </w:t>
      </w:r>
      <w:proofErr w:type="spellStart"/>
      <w:r w:rsidRPr="00D368B9">
        <w:rPr>
          <w:color w:val="292B2C"/>
          <w:sz w:val="26"/>
          <w:szCs w:val="26"/>
        </w:rPr>
        <w:t>майбутньої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5. І на </w:t>
      </w:r>
      <w:proofErr w:type="spellStart"/>
      <w:r w:rsidRPr="00D368B9">
        <w:rPr>
          <w:color w:val="292B2C"/>
          <w:sz w:val="26"/>
          <w:szCs w:val="26"/>
        </w:rPr>
        <w:t>завершення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gramStart"/>
      <w:r w:rsidRPr="00D368B9">
        <w:rPr>
          <w:color w:val="292B2C"/>
          <w:sz w:val="26"/>
          <w:szCs w:val="26"/>
        </w:rPr>
        <w:t>-</w:t>
      </w:r>
      <w:r>
        <w:rPr>
          <w:color w:val="292B2C"/>
          <w:sz w:val="26"/>
          <w:szCs w:val="26"/>
          <w:lang w:val="uk-UA"/>
        </w:rPr>
        <w:t xml:space="preserve"> 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6.</w:t>
      </w:r>
    </w:p>
    <w:p w14:paraId="77263AB8" w14:textId="77777777" w:rsidR="00D368B9" w:rsidRPr="00B87EFF" w:rsidRDefault="00D368B9" w:rsidP="00D368B9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ІІ.</w:t>
      </w:r>
      <w:r w:rsidRP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</w:p>
    <w:p w14:paraId="10A7A2A7" w14:textId="77777777" w:rsidR="00D368B9" w:rsidRPr="00D368B9" w:rsidRDefault="00D368B9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</w:p>
    <w:p w14:paraId="0A179340" w14:textId="77777777"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14:paraId="4578A2AA" w14:textId="77777777"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14:paraId="4005383D" w14:textId="77777777"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й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всі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14:paraId="234B45E4" w14:textId="77777777"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87EFF">
        <w:rPr>
          <w:rStyle w:val="a4"/>
          <w:rFonts w:ascii="Times New Roman" w:eastAsia="Times New Roman" w:hAnsi="Times New Roman" w:cs="Times New Roman"/>
          <w:color w:val="548DD4" w:themeColor="text2" w:themeTint="99"/>
          <w:sz w:val="26"/>
          <w:szCs w:val="26"/>
          <w:shd w:val="clear" w:color="auto" w:fill="FFFFFF"/>
        </w:rPr>
        <w:t>Ескізом</w:t>
      </w:r>
      <w:proofErr w:type="spellEnd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</w:t>
      </w:r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інструментів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і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але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14:paraId="19C50B7B" w14:textId="77777777" w:rsidR="000B5675" w:rsidRPr="00B87EFF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color w:val="548DD4" w:themeColor="text2" w:themeTint="99"/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при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з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і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="00B87EFF">
        <w:rPr>
          <w:rStyle w:val="apple-converted-space"/>
          <w:sz w:val="26"/>
          <w:szCs w:val="26"/>
          <w:lang w:val="uk-UA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ескізом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з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натури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37562462" w14:textId="77777777"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При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proofErr w:type="gram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</w:t>
      </w:r>
      <w:r w:rsidR="00D368B9">
        <w:rPr>
          <w:sz w:val="26"/>
          <w:szCs w:val="26"/>
          <w:lang w:val="uk-UA"/>
        </w:rPr>
        <w:t xml:space="preserve"> виробів</w:t>
      </w:r>
      <w:proofErr w:type="gram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14:paraId="7EBE8E0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r w:rsidRPr="00A136E4">
        <w:rPr>
          <w:sz w:val="26"/>
          <w:szCs w:val="26"/>
        </w:rPr>
        <w:t>міліметровкою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14:paraId="6F5AA45C" w14:textId="77777777"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lastRenderedPageBreak/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всі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дозволяється</w:t>
      </w:r>
      <w:proofErr w:type="spell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і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14:paraId="03606220" w14:textId="77777777"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повинен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і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і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повинна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але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14:paraId="23A10D1D" w14:textId="77777777" w:rsidR="005061AE" w:rsidRDefault="00B87EFF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color w:val="548DD4" w:themeColor="text2" w:themeTint="99"/>
          <w:sz w:val="26"/>
          <w:szCs w:val="26"/>
          <w:lang w:val="uk-UA"/>
        </w:rPr>
      </w:pPr>
      <w:r w:rsidRPr="00B87EFF">
        <w:rPr>
          <w:rStyle w:val="a4"/>
          <w:color w:val="548DD4" w:themeColor="text2" w:themeTint="99"/>
          <w:sz w:val="26"/>
          <w:szCs w:val="26"/>
          <w:lang w:val="uk-UA"/>
        </w:rPr>
        <w:t xml:space="preserve">ІІ.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Послідовність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виконання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ескізу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>.</w:t>
      </w:r>
    </w:p>
    <w:p w14:paraId="7480E0C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i/>
          <w:color w:val="1B1F21"/>
          <w:sz w:val="26"/>
          <w:szCs w:val="26"/>
        </w:rPr>
      </w:pPr>
      <w:proofErr w:type="spellStart"/>
      <w:r w:rsidRPr="00CF6FF0">
        <w:rPr>
          <w:b/>
          <w:i/>
          <w:color w:val="1B1F21"/>
          <w:sz w:val="26"/>
          <w:szCs w:val="26"/>
        </w:rPr>
        <w:t>Створення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ескізу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моделі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предмета </w:t>
      </w:r>
      <w:proofErr w:type="spellStart"/>
      <w:r w:rsidRPr="00CF6FF0">
        <w:rPr>
          <w:b/>
          <w:i/>
          <w:color w:val="1B1F21"/>
          <w:sz w:val="26"/>
          <w:szCs w:val="26"/>
        </w:rPr>
        <w:t>інтер’єру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методом </w:t>
      </w:r>
      <w:proofErr w:type="spellStart"/>
      <w:r w:rsidRPr="00CF6FF0">
        <w:rPr>
          <w:b/>
          <w:i/>
          <w:color w:val="1B1F21"/>
          <w:sz w:val="26"/>
          <w:szCs w:val="26"/>
        </w:rPr>
        <w:t>функціональних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аналогій</w:t>
      </w:r>
      <w:proofErr w:type="spellEnd"/>
    </w:p>
    <w:p w14:paraId="0F3D45C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Інструменти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матеріали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папір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олівці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зображення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CAAE8BE" w14:textId="77777777" w:rsidR="00853EF4" w:rsidRPr="00CF6FF0" w:rsidRDefault="00853EF4" w:rsidP="00CF6FF0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Послідовність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:</w:t>
      </w:r>
    </w:p>
    <w:p w14:paraId="03AF87C2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1. </w:t>
      </w:r>
      <w:proofErr w:type="spellStart"/>
      <w:r w:rsidRPr="00CF6FF0">
        <w:rPr>
          <w:color w:val="1B1F21"/>
          <w:sz w:val="26"/>
          <w:szCs w:val="26"/>
        </w:rPr>
        <w:t>Вибери</w:t>
      </w:r>
      <w:proofErr w:type="spellEnd"/>
      <w:r w:rsidRPr="00CF6FF0">
        <w:rPr>
          <w:color w:val="1B1F21"/>
          <w:sz w:val="26"/>
          <w:szCs w:val="26"/>
        </w:rPr>
        <w:t xml:space="preserve"> будь-</w:t>
      </w:r>
      <w:proofErr w:type="spellStart"/>
      <w:r w:rsidRPr="00CF6FF0">
        <w:rPr>
          <w:color w:val="1B1F21"/>
          <w:sz w:val="26"/>
          <w:szCs w:val="26"/>
        </w:rPr>
        <w:t>який</w:t>
      </w:r>
      <w:proofErr w:type="spellEnd"/>
      <w:r w:rsidRPr="00CF6FF0">
        <w:rPr>
          <w:color w:val="1B1F21"/>
          <w:sz w:val="26"/>
          <w:szCs w:val="26"/>
        </w:rPr>
        <w:t xml:space="preserve"> предмет </w:t>
      </w:r>
      <w:proofErr w:type="spellStart"/>
      <w:r w:rsidRPr="00CF6FF0">
        <w:rPr>
          <w:color w:val="1B1F21"/>
          <w:sz w:val="26"/>
          <w:szCs w:val="26"/>
        </w:rPr>
        <w:t>інтер’єру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FF7E2EE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2. </w:t>
      </w:r>
      <w:proofErr w:type="spellStart"/>
      <w:r w:rsidRPr="00CF6FF0">
        <w:rPr>
          <w:color w:val="1B1F21"/>
          <w:sz w:val="26"/>
          <w:szCs w:val="26"/>
        </w:rPr>
        <w:t>Розглянь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уважно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певні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тварин</w:t>
      </w:r>
      <w:proofErr w:type="spellEnd"/>
      <w:r w:rsidRPr="00CF6FF0">
        <w:rPr>
          <w:color w:val="1B1F21"/>
          <w:sz w:val="26"/>
          <w:szCs w:val="26"/>
        </w:rPr>
        <w:t xml:space="preserve">, комах, </w:t>
      </w:r>
      <w:proofErr w:type="spellStart"/>
      <w:r w:rsidRPr="00CF6FF0">
        <w:rPr>
          <w:color w:val="1B1F21"/>
          <w:sz w:val="26"/>
          <w:szCs w:val="26"/>
        </w:rPr>
        <w:t>рослини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тощо</w:t>
      </w:r>
      <w:proofErr w:type="spellEnd"/>
      <w:r w:rsidRPr="00CF6FF0">
        <w:rPr>
          <w:color w:val="1B1F21"/>
          <w:sz w:val="26"/>
          <w:szCs w:val="26"/>
        </w:rPr>
        <w:t xml:space="preserve">) на </w:t>
      </w:r>
      <w:proofErr w:type="spellStart"/>
      <w:r w:rsidRPr="00CF6FF0">
        <w:rPr>
          <w:color w:val="1B1F21"/>
          <w:sz w:val="26"/>
          <w:szCs w:val="26"/>
        </w:rPr>
        <w:t>фотографіях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малюнках</w:t>
      </w:r>
      <w:proofErr w:type="spellEnd"/>
      <w:r w:rsidRPr="00CF6FF0">
        <w:rPr>
          <w:color w:val="1B1F21"/>
          <w:sz w:val="26"/>
          <w:szCs w:val="26"/>
        </w:rPr>
        <w:t>).</w:t>
      </w:r>
    </w:p>
    <w:p w14:paraId="63C9D34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3. </w:t>
      </w:r>
      <w:proofErr w:type="spellStart"/>
      <w:r w:rsidRPr="00CF6FF0">
        <w:rPr>
          <w:color w:val="1B1F21"/>
          <w:sz w:val="26"/>
          <w:szCs w:val="26"/>
        </w:rPr>
        <w:t>Проаналізуй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основні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характеристики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їх</w:t>
      </w:r>
      <w:proofErr w:type="spellEnd"/>
      <w:r w:rsidRPr="00CF6FF0">
        <w:rPr>
          <w:color w:val="1B1F21"/>
          <w:sz w:val="26"/>
          <w:szCs w:val="26"/>
        </w:rPr>
        <w:t xml:space="preserve"> форму, форму </w:t>
      </w:r>
      <w:proofErr w:type="spellStart"/>
      <w:r w:rsidRPr="00CF6FF0">
        <w:rPr>
          <w:color w:val="1B1F21"/>
          <w:sz w:val="26"/>
          <w:szCs w:val="26"/>
        </w:rPr>
        <w:t>окремих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елементів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конструкцію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колір</w:t>
      </w:r>
      <w:proofErr w:type="spellEnd"/>
      <w:r w:rsidRPr="00CF6FF0">
        <w:rPr>
          <w:color w:val="1B1F21"/>
          <w:sz w:val="26"/>
          <w:szCs w:val="26"/>
        </w:rPr>
        <w:t xml:space="preserve">, фактуру, ритм, </w:t>
      </w:r>
      <w:proofErr w:type="spellStart"/>
      <w:r w:rsidRPr="00CF6FF0">
        <w:rPr>
          <w:color w:val="1B1F21"/>
          <w:sz w:val="26"/>
          <w:szCs w:val="26"/>
        </w:rPr>
        <w:t>пропорції</w:t>
      </w:r>
      <w:proofErr w:type="spellEnd"/>
      <w:r w:rsidRPr="00CF6FF0">
        <w:rPr>
          <w:color w:val="1B1F21"/>
          <w:sz w:val="26"/>
          <w:szCs w:val="26"/>
        </w:rPr>
        <w:t xml:space="preserve">. </w:t>
      </w:r>
      <w:proofErr w:type="spellStart"/>
      <w:r w:rsidRPr="00CF6FF0">
        <w:rPr>
          <w:color w:val="1B1F21"/>
          <w:sz w:val="26"/>
          <w:szCs w:val="26"/>
        </w:rPr>
        <w:t>Визнач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які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, на </w:t>
      </w:r>
      <w:proofErr w:type="spellStart"/>
      <w:r w:rsidRPr="00CF6FF0">
        <w:rPr>
          <w:color w:val="1B1F21"/>
          <w:sz w:val="26"/>
          <w:szCs w:val="26"/>
        </w:rPr>
        <w:t>твій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погляд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близькі</w:t>
      </w:r>
      <w:proofErr w:type="spellEnd"/>
      <w:r w:rsidRPr="00CF6FF0">
        <w:rPr>
          <w:color w:val="1B1F21"/>
          <w:sz w:val="26"/>
          <w:szCs w:val="26"/>
        </w:rPr>
        <w:t xml:space="preserve"> за </w:t>
      </w:r>
      <w:proofErr w:type="spellStart"/>
      <w:r w:rsidRPr="00CF6FF0">
        <w:rPr>
          <w:color w:val="1B1F21"/>
          <w:sz w:val="26"/>
          <w:szCs w:val="26"/>
        </w:rPr>
        <w:t>своєю</w:t>
      </w:r>
      <w:proofErr w:type="spellEnd"/>
      <w:r w:rsidRPr="00CF6FF0">
        <w:rPr>
          <w:color w:val="1B1F21"/>
          <w:sz w:val="26"/>
          <w:szCs w:val="26"/>
        </w:rPr>
        <w:t xml:space="preserve"> формою до </w:t>
      </w:r>
      <w:proofErr w:type="spellStart"/>
      <w:r w:rsidRPr="00CF6FF0">
        <w:rPr>
          <w:color w:val="1B1F21"/>
          <w:sz w:val="26"/>
          <w:szCs w:val="26"/>
        </w:rPr>
        <w:t>обраної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BB065C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4. </w:t>
      </w:r>
      <w:proofErr w:type="spellStart"/>
      <w:r w:rsidRPr="00CF6FF0">
        <w:rPr>
          <w:color w:val="1B1F21"/>
          <w:sz w:val="26"/>
          <w:szCs w:val="26"/>
        </w:rPr>
        <w:t>Здійсни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аналіз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об’єкта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проектування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1EFE0C6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5. </w:t>
      </w:r>
      <w:proofErr w:type="spellStart"/>
      <w:r w:rsidRPr="00CF6FF0">
        <w:rPr>
          <w:color w:val="1B1F21"/>
          <w:sz w:val="26"/>
          <w:szCs w:val="26"/>
        </w:rPr>
        <w:t>Прийми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рішення</w:t>
      </w:r>
      <w:proofErr w:type="spellEnd"/>
      <w:r w:rsidRPr="00CF6FF0">
        <w:rPr>
          <w:color w:val="1B1F21"/>
          <w:sz w:val="26"/>
          <w:szCs w:val="26"/>
        </w:rPr>
        <w:t xml:space="preserve"> про </w:t>
      </w:r>
      <w:proofErr w:type="spellStart"/>
      <w:r w:rsidRPr="00CF6FF0">
        <w:rPr>
          <w:color w:val="1B1F21"/>
          <w:sz w:val="26"/>
          <w:szCs w:val="26"/>
        </w:rPr>
        <w:t>доцільність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використання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для </w:t>
      </w:r>
      <w:proofErr w:type="spellStart"/>
      <w:r w:rsidRPr="00CF6FF0">
        <w:rPr>
          <w:color w:val="1B1F21"/>
          <w:sz w:val="26"/>
          <w:szCs w:val="26"/>
        </w:rPr>
        <w:t>удосконалення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A8ECE3D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6. </w:t>
      </w:r>
      <w:proofErr w:type="spellStart"/>
      <w:r w:rsidRPr="00CF6FF0">
        <w:rPr>
          <w:color w:val="1B1F21"/>
          <w:sz w:val="26"/>
          <w:szCs w:val="26"/>
        </w:rPr>
        <w:t>Розроби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ескіз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або</w:t>
      </w:r>
      <w:proofErr w:type="spellEnd"/>
      <w:r w:rsidRPr="00CF6FF0">
        <w:rPr>
          <w:color w:val="1B1F21"/>
          <w:sz w:val="26"/>
          <w:szCs w:val="26"/>
        </w:rPr>
        <w:t xml:space="preserve"> макет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338AF0D9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7. Презентуй та обговори </w:t>
      </w:r>
      <w:proofErr w:type="spellStart"/>
      <w:r w:rsidRPr="00CF6FF0">
        <w:rPr>
          <w:color w:val="1B1F21"/>
          <w:sz w:val="26"/>
          <w:szCs w:val="26"/>
        </w:rPr>
        <w:t>результати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своєї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творчості</w:t>
      </w:r>
      <w:proofErr w:type="spellEnd"/>
      <w:r w:rsidRPr="00CF6FF0">
        <w:rPr>
          <w:color w:val="1B1F21"/>
          <w:sz w:val="26"/>
          <w:szCs w:val="26"/>
        </w:rPr>
        <w:t xml:space="preserve"> з </w:t>
      </w:r>
      <w:proofErr w:type="spellStart"/>
      <w:r w:rsidRPr="00CF6FF0">
        <w:rPr>
          <w:color w:val="1B1F21"/>
          <w:sz w:val="26"/>
          <w:szCs w:val="26"/>
        </w:rPr>
        <w:t>однокласниками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744683E1" w14:textId="77777777"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8. </w:t>
      </w:r>
      <w:proofErr w:type="spellStart"/>
      <w:r w:rsidRPr="00CF6FF0">
        <w:rPr>
          <w:color w:val="1B1F21"/>
          <w:sz w:val="26"/>
          <w:szCs w:val="26"/>
        </w:rPr>
        <w:t>Оціни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якість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.</w:t>
      </w:r>
    </w:p>
    <w:p w14:paraId="503E40C7" w14:textId="77777777" w:rsidR="000B5675" w:rsidRPr="00CF6FF0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B87EFF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I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. Практична робота</w:t>
      </w:r>
    </w:p>
    <w:p w14:paraId="7F47FDD0" w14:textId="77777777" w:rsidR="000B5675" w:rsidRPr="00CF6FF0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14:paraId="07E10782" w14:textId="77777777" w:rsidR="00DF35B9" w:rsidRDefault="00B87EFF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="0063055D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Домашнє завдання</w:t>
      </w:r>
    </w:p>
    <w:p w14:paraId="5EE9ABEA" w14:textId="77777777" w:rsidR="00EF0898" w:rsidRPr="00EF0898" w:rsidRDefault="00EF0898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EF0898">
        <w:rPr>
          <w:rFonts w:ascii="Times New Roman" w:eastAsia="Times New Roman" w:hAnsi="Times New Roman" w:cs="Times New Roman"/>
          <w:sz w:val="26"/>
          <w:szCs w:val="26"/>
          <w:lang w:val="uk-UA"/>
        </w:rPr>
        <w:t>Опрацювати опорний конспект.</w:t>
      </w:r>
    </w:p>
    <w:p w14:paraId="457517DC" w14:textId="77777777" w:rsidR="00DF35B9" w:rsidRPr="00CF6FF0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ескіз</w:t>
      </w:r>
      <w:r w:rsidR="0063055D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у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14:paraId="38212352" w14:textId="77777777" w:rsidR="00DF35B9" w:rsidRPr="00CF6FF0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14:paraId="6A54D6CE" w14:textId="77777777" w:rsidR="00DF35B9" w:rsidRPr="00CF6FF0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53C18AC1" w14:textId="77777777" w:rsidR="00DF35B9" w:rsidRPr="00CF6FF0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CF6FF0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CF6FF0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42F4F9DC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14:paraId="4B224E67" w14:textId="77777777"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CF6FF0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D25"/>
    <w:rsid w:val="0002424B"/>
    <w:rsid w:val="000B5675"/>
    <w:rsid w:val="0024003B"/>
    <w:rsid w:val="00376883"/>
    <w:rsid w:val="004476B9"/>
    <w:rsid w:val="005061AE"/>
    <w:rsid w:val="0063055D"/>
    <w:rsid w:val="00686D25"/>
    <w:rsid w:val="00694284"/>
    <w:rsid w:val="00791161"/>
    <w:rsid w:val="00837731"/>
    <w:rsid w:val="00853EF4"/>
    <w:rsid w:val="00947016"/>
    <w:rsid w:val="00953F4C"/>
    <w:rsid w:val="009825B9"/>
    <w:rsid w:val="00A136E4"/>
    <w:rsid w:val="00A242EE"/>
    <w:rsid w:val="00B22697"/>
    <w:rsid w:val="00B50562"/>
    <w:rsid w:val="00B87EFF"/>
    <w:rsid w:val="00C0239C"/>
    <w:rsid w:val="00CF6FF0"/>
    <w:rsid w:val="00D214CF"/>
    <w:rsid w:val="00D368B9"/>
    <w:rsid w:val="00DF35B9"/>
    <w:rsid w:val="00E3225A"/>
    <w:rsid w:val="00ED7211"/>
    <w:rsid w:val="00EE06F8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3867"/>
  <w15:docId w15:val="{1F5B06DE-F534-4501-AA34-40123FEB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21</cp:revision>
  <dcterms:created xsi:type="dcterms:W3CDTF">2022-01-27T17:37:00Z</dcterms:created>
  <dcterms:modified xsi:type="dcterms:W3CDTF">2024-01-27T08:15:00Z</dcterms:modified>
</cp:coreProperties>
</file>