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F20" w:rsidRDefault="00050F20" w:rsidP="00050F20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>07.09.2023</w:t>
      </w:r>
    </w:p>
    <w:p w:rsidR="00050F20" w:rsidRDefault="00050F20" w:rsidP="00050F20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>Українська мова</w:t>
      </w:r>
    </w:p>
    <w:p w:rsidR="00050F20" w:rsidRDefault="00050F20" w:rsidP="00050F20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>9 клас Стрембицька Л.А.</w:t>
      </w:r>
    </w:p>
    <w:p w:rsidR="00050F20" w:rsidRDefault="00050F20" w:rsidP="00050F20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>Тема: Повторення вивченого про мовлення. Вимоги до мовлення. Мовленнєва ситуація. Види мовленнєвої діяльності (аудіювання, читання, говоріння, письмо). Різновиди аудіювання (глобальне, докладне, критичне) та читання,9 клас</w:t>
      </w:r>
    </w:p>
    <w:p w:rsidR="00050F20" w:rsidRDefault="00050F20" w:rsidP="00050F20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повторити відомості про види мовленнєвої діяльності, дати уявлення про різновиди рецептивних  її  видів  - аудіювання  та читання; формувати комунікативні  вміння, зокрема вміння слухати-розуміти та читати мовчки; з’ясувати рівень сформованості  вказаних комунікативних умінь; виховувати доброту й милосердя, викликати засудження людської жорстокості, ницості, байдужості до традицій; розвивати увагу, слухову й зорову пам’ять, логічне мислення, емоційну сферу, збагачувати й уточнювати словниковий запас учнів.</w:t>
      </w:r>
    </w:p>
    <w:p w:rsidR="00050F20" w:rsidRDefault="00050F20" w:rsidP="00050F20">
      <w:pPr>
        <w:ind w:firstLine="360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Мовленнєва діяльність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охоплює чотири види -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аудіювання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(слухання-розуміння),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читання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говоріння й письмо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Час, що витрачається  людиною на різні види мовленнєвої діяльності, розподіляється приблизно так: аудіювання – 45 %, говоріння – 30%, читання – 6%, письмо – 9%.  Говоріння й письмо є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продуктивними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видами мовленнєвої діяльності (мовець творить мовленнєвий продукт),  аудіювання й читання –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рецептивними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(готовий мовленнєвий продукт сприймається мовцем)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</w:t>
      </w:r>
    </w:p>
    <w:p w:rsidR="00050F20" w:rsidRDefault="00050F20" w:rsidP="00050F20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Основою спілкування є аудіювання. Для представників багатьох професій  уміння швидко й правильно сприймати-розуміти усне мовлення для виконання службових обов’язків є найнеобхіднішим. </w:t>
      </w:r>
    </w:p>
    <w:p w:rsidR="00050F20" w:rsidRDefault="00050F20" w:rsidP="00050F20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Дія  обох видів рецептивної мовленнєвої діяльності – аудіювання і читання – складається з трьох  етапів: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мотиваційного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(усвідомлення мети: навіщо я це слухаю-розумію або читаю),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аналітико-синтетичного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(сприймання, розуміння) та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виконувального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(прийняття рішення на основі сприйнятої інформації  з наступним говорінням або письмом).</w:t>
      </w:r>
    </w:p>
    <w:p w:rsidR="00050F20" w:rsidRDefault="00050F20" w:rsidP="00050F20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 не слід змішувати зі слуханням. Якщо слухання  - це передусім акустичне сприймання звукового потоку, то аудіювання  передбачає  до того ж процес  одночасного сприймання й розуміння змісту мовлення.</w:t>
      </w:r>
    </w:p>
    <w:p w:rsidR="00050F20" w:rsidRDefault="00050F20" w:rsidP="00050F20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Важливою особливістю аудіювання є одноразовість, неповторюваність цього виду мовленнєвої діяльності в природних умовах спілкування. Тому вчені  розрізняють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репродуктивне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продуктивне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аудіювання.  У природній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lastRenderedPageBreak/>
        <w:t>ситуації спілкування  співрозмовники вдаються до  продуктивного аудіювання. Умовою аудіювання  репродуктивного є повторюваність усної інформації. У шкільній практиці до репродуктивного аудіювання вдаються в процесі підготовки  до  переказів і творів.</w:t>
      </w:r>
    </w:p>
    <w:p w:rsidR="00050F20" w:rsidRDefault="00050F20" w:rsidP="00050F20">
      <w:pPr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Сприймати  усно передавану інформацію  можна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глобально,  докладно, критично.</w:t>
      </w:r>
    </w:p>
    <w:p w:rsidR="00050F20" w:rsidRDefault="00050F20" w:rsidP="00050F20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Глобальне,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ознайомлювальне аудіювання вимагає  від слухача  загального охоплення змісту повідомлення, уміння визначити  тему й основну думку повідомлюваного, ділити його на смислові частини, розрізняти композиційні елементи.</w:t>
      </w:r>
    </w:p>
    <w:p w:rsidR="00050F20" w:rsidRDefault="00050F20" w:rsidP="00050F20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Докладне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аудіювання передбачає найповніше сприйняття  змісту повідомлюваного, усвідомлення деталей.</w:t>
      </w:r>
    </w:p>
    <w:p w:rsidR="00050F20" w:rsidRDefault="00050F20" w:rsidP="00050F20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Критичне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аудіювання, грунтуючись  на глобальному і критичному, вимагає висловлення власної думки з приводу прослуханого, оцінки  сприйнятих тверджень, критичного оцінювання сприйнятого.</w:t>
      </w:r>
    </w:p>
    <w:p w:rsidR="00050F20" w:rsidRDefault="00050F20" w:rsidP="00050F2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Найвідоміша книга</w:t>
      </w:r>
    </w:p>
    <w:p w:rsidR="00050F20" w:rsidRDefault="00050F20" w:rsidP="00050F20">
      <w:pPr>
        <w:pStyle w:val="a5"/>
        <w:rPr>
          <w:bCs/>
          <w:szCs w:val="28"/>
        </w:rPr>
      </w:pPr>
      <w:r>
        <w:rPr>
          <w:bCs/>
          <w:szCs w:val="28"/>
        </w:rPr>
        <w:t>Найвідоміша за всю історію цивілізації книга. Біблія. Її мудрість переважає все відоме людству, і саме тому інтерес до Книги книг не згасає протягом тисячоліть.</w:t>
      </w:r>
    </w:p>
    <w:p w:rsidR="00050F20" w:rsidRDefault="00050F20" w:rsidP="00050F20">
      <w:pPr>
        <w:pStyle w:val="a5"/>
        <w:rPr>
          <w:bCs/>
          <w:szCs w:val="28"/>
        </w:rPr>
      </w:pPr>
      <w:r>
        <w:rPr>
          <w:bCs/>
          <w:szCs w:val="28"/>
        </w:rPr>
        <w:t xml:space="preserve">Слово  </w:t>
      </w:r>
      <w:r>
        <w:rPr>
          <w:bCs/>
          <w:i/>
          <w:szCs w:val="28"/>
        </w:rPr>
        <w:t>Біблія</w:t>
      </w:r>
      <w:r>
        <w:rPr>
          <w:bCs/>
          <w:szCs w:val="28"/>
        </w:rPr>
        <w:t xml:space="preserve">  - грецького походження й означає </w:t>
      </w:r>
      <w:r>
        <w:rPr>
          <w:bCs/>
          <w:i/>
          <w:szCs w:val="28"/>
        </w:rPr>
        <w:t>книжки</w:t>
      </w:r>
      <w:r>
        <w:rPr>
          <w:bCs/>
          <w:szCs w:val="28"/>
        </w:rPr>
        <w:t xml:space="preserve"> чи </w:t>
      </w:r>
      <w:r>
        <w:rPr>
          <w:bCs/>
          <w:i/>
          <w:szCs w:val="28"/>
        </w:rPr>
        <w:t>зібрання книжок</w:t>
      </w:r>
      <w:r>
        <w:rPr>
          <w:bCs/>
          <w:szCs w:val="28"/>
        </w:rPr>
        <w:t xml:space="preserve">. Ці книжки становлять  Священне Писання християнської церкви, яка засновує на них своє вчення і зберігає Писання в незмінному вигляді. Біблія складається в Книг Старого (Ветхого) і Нового Заповіту. </w:t>
      </w:r>
    </w:p>
    <w:p w:rsidR="00050F20" w:rsidRDefault="00050F20" w:rsidP="00050F20">
      <w:pPr>
        <w:pStyle w:val="a5"/>
        <w:rPr>
          <w:bCs/>
          <w:szCs w:val="28"/>
        </w:rPr>
      </w:pPr>
      <w:r>
        <w:rPr>
          <w:bCs/>
          <w:szCs w:val="28"/>
        </w:rPr>
        <w:t>Писання Старого Заповіту розпочалося давньоєврейською мовою й тривало майже 1600  років, починаючи від 1513 р. до Р.Х.</w:t>
      </w:r>
    </w:p>
    <w:p w:rsidR="00050F20" w:rsidRDefault="00050F20" w:rsidP="00050F20">
      <w:pPr>
        <w:pStyle w:val="a5"/>
        <w:rPr>
          <w:bCs/>
          <w:szCs w:val="28"/>
        </w:rPr>
      </w:pPr>
      <w:r>
        <w:rPr>
          <w:bCs/>
          <w:szCs w:val="28"/>
        </w:rPr>
        <w:t xml:space="preserve">У створенні книг Старого Заповіту брали участь 40 авторів. Це були не прості люди, а обрані Богом. Вони праведно жили, тому Бог через них проголошував істину. </w:t>
      </w:r>
    </w:p>
    <w:p w:rsidR="00050F20" w:rsidRDefault="00050F20" w:rsidP="00050F20">
      <w:pPr>
        <w:pStyle w:val="a5"/>
        <w:rPr>
          <w:bCs/>
          <w:szCs w:val="28"/>
        </w:rPr>
      </w:pPr>
      <w:r>
        <w:rPr>
          <w:bCs/>
          <w:szCs w:val="28"/>
        </w:rPr>
        <w:t>До Старого Заповіту ввійшло 39 книжок. Перші п</w:t>
      </w:r>
      <w:r>
        <w:rPr>
          <w:bCs/>
          <w:szCs w:val="28"/>
          <w:lang w:val="ru-RU"/>
        </w:rPr>
        <w:t>’</w:t>
      </w:r>
      <w:r>
        <w:rPr>
          <w:bCs/>
          <w:szCs w:val="28"/>
        </w:rPr>
        <w:t xml:space="preserve">ять (“Буття”, “Вихід”, “Левіт”, “Числа”, “Повторення Закону”) написав пророк Мойсей. Єврейською мовою вони називаються “Тора” – “Закон” і переповідають історію  ізраїльського народу.  Далі йдуть книги історичні, навчальні й поетичні. </w:t>
      </w:r>
    </w:p>
    <w:p w:rsidR="00050F20" w:rsidRDefault="00050F20" w:rsidP="00050F20">
      <w:pPr>
        <w:pStyle w:val="a5"/>
        <w:rPr>
          <w:bCs/>
          <w:szCs w:val="28"/>
        </w:rPr>
      </w:pPr>
      <w:r>
        <w:rPr>
          <w:bCs/>
          <w:szCs w:val="28"/>
        </w:rPr>
        <w:t>Друга частина Священного Писання складається з 27 книжок Нового Заповіту. Вони з</w:t>
      </w:r>
      <w:r>
        <w:rPr>
          <w:bCs/>
          <w:szCs w:val="28"/>
          <w:lang w:val="ru-RU"/>
        </w:rPr>
        <w:t>’</w:t>
      </w:r>
      <w:r>
        <w:rPr>
          <w:bCs/>
          <w:szCs w:val="28"/>
        </w:rPr>
        <w:t xml:space="preserve">явилися після Різдва Христового. Писали їх натхнені Святим Духом учні Ісуса Христа – апостоли. Розпочинається Новий Заповіт  чотирма Євангеліями  - від Матвія, Марка, Луки та Іоанна. Ці книжки написані  наприкінці І ст.. Назва </w:t>
      </w:r>
      <w:r>
        <w:rPr>
          <w:bCs/>
          <w:i/>
          <w:szCs w:val="28"/>
        </w:rPr>
        <w:t>Євангеліє</w:t>
      </w:r>
      <w:r>
        <w:rPr>
          <w:bCs/>
          <w:szCs w:val="28"/>
        </w:rPr>
        <w:t xml:space="preserve"> означає </w:t>
      </w:r>
      <w:r>
        <w:rPr>
          <w:bCs/>
          <w:i/>
          <w:szCs w:val="28"/>
        </w:rPr>
        <w:t>радісна звістк</w:t>
      </w:r>
      <w:r>
        <w:rPr>
          <w:bCs/>
          <w:szCs w:val="28"/>
        </w:rPr>
        <w:t xml:space="preserve">а. Це звістка про те, що на землю прийшов Божий Син, щоб урятувати людей. У </w:t>
      </w:r>
      <w:r>
        <w:rPr>
          <w:bCs/>
          <w:szCs w:val="28"/>
        </w:rPr>
        <w:lastRenderedPageBreak/>
        <w:t>Євангеліях розповідається  про життя Ісуса на землі, чудеса, які він творив, Його мученицьку загибель та Його воскресіння.</w:t>
      </w:r>
    </w:p>
    <w:p w:rsidR="00050F20" w:rsidRDefault="00050F20" w:rsidP="00050F20">
      <w:pPr>
        <w:pStyle w:val="a5"/>
        <w:rPr>
          <w:bCs/>
          <w:szCs w:val="28"/>
        </w:rPr>
      </w:pPr>
      <w:r>
        <w:rPr>
          <w:bCs/>
          <w:szCs w:val="28"/>
        </w:rPr>
        <w:t xml:space="preserve">Новозавітні книжки були написані народною александрійською говіркою  грецької мови (так званим </w:t>
      </w:r>
      <w:r>
        <w:rPr>
          <w:bCs/>
          <w:i/>
          <w:szCs w:val="28"/>
        </w:rPr>
        <w:t>койне</w:t>
      </w:r>
      <w:r>
        <w:rPr>
          <w:bCs/>
          <w:szCs w:val="28"/>
        </w:rPr>
        <w:t>). То була мова освічених людей того часу, тому апостоли або писали нею, або диктували  переписувачам, які відтворювали сказане ними на папірусі.</w:t>
      </w:r>
    </w:p>
    <w:p w:rsidR="00050F20" w:rsidRDefault="00050F20" w:rsidP="00050F20">
      <w:pPr>
        <w:pStyle w:val="a5"/>
        <w:rPr>
          <w:bCs/>
          <w:szCs w:val="28"/>
        </w:rPr>
      </w:pPr>
      <w:r>
        <w:rPr>
          <w:bCs/>
          <w:szCs w:val="28"/>
        </w:rPr>
        <w:t>У другій половині  ІХ ст.. просвітники Кирило й Мефодій переклали  новозавітні книги слов</w:t>
      </w:r>
      <w:r>
        <w:rPr>
          <w:bCs/>
          <w:szCs w:val="28"/>
          <w:lang w:val="ru-RU"/>
        </w:rPr>
        <w:t>’</w:t>
      </w:r>
      <w:r>
        <w:rPr>
          <w:bCs/>
          <w:szCs w:val="28"/>
        </w:rPr>
        <w:t xml:space="preserve">янською мовою. Найдавніша пам’ятка цього перекладу  відома як  “Остромирове Євангеліє”. </w:t>
      </w:r>
    </w:p>
    <w:p w:rsidR="00050F20" w:rsidRDefault="00050F20" w:rsidP="00050F20">
      <w:pPr>
        <w:pStyle w:val="a5"/>
        <w:rPr>
          <w:bCs/>
          <w:szCs w:val="28"/>
        </w:rPr>
      </w:pPr>
      <w:r>
        <w:rPr>
          <w:bCs/>
          <w:szCs w:val="28"/>
        </w:rPr>
        <w:t xml:space="preserve">Згідно із статутом православної церкви, кожному вірному бажано читати Біблію щодня. (За О.Степановим;  280 сл.) </w:t>
      </w:r>
    </w:p>
    <w:p w:rsidR="00050F20" w:rsidRDefault="00050F20" w:rsidP="00050F20">
      <w:pPr>
        <w:pStyle w:val="a5"/>
        <w:ind w:firstLine="0"/>
        <w:rPr>
          <w:b/>
          <w:bCs/>
          <w:i/>
          <w:szCs w:val="28"/>
        </w:rPr>
      </w:pPr>
      <w:r>
        <w:rPr>
          <w:b/>
          <w:bCs/>
          <w:i/>
          <w:szCs w:val="28"/>
        </w:rPr>
        <w:t>На кожне із запитань вибрати правильну відповідь(усно):</w:t>
      </w:r>
    </w:p>
    <w:p w:rsidR="00050F20" w:rsidRDefault="00050F20" w:rsidP="00050F20">
      <w:pPr>
        <w:pStyle w:val="a5"/>
        <w:ind w:firstLine="0"/>
        <w:rPr>
          <w:bCs/>
          <w:iCs/>
          <w:szCs w:val="28"/>
        </w:rPr>
      </w:pPr>
      <w:r>
        <w:rPr>
          <w:bCs/>
          <w:szCs w:val="28"/>
        </w:rPr>
        <w:t xml:space="preserve">1. Слово </w:t>
      </w:r>
      <w:r>
        <w:rPr>
          <w:bCs/>
          <w:i/>
          <w:szCs w:val="28"/>
        </w:rPr>
        <w:t xml:space="preserve">Біблія 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>а) грецького походження;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б) латинського похоження;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в) слов</w:t>
      </w:r>
      <w:r>
        <w:rPr>
          <w:bCs/>
          <w:szCs w:val="28"/>
          <w:lang w:val="ru-RU"/>
        </w:rPr>
        <w:t>’</w:t>
      </w:r>
      <w:r>
        <w:rPr>
          <w:bCs/>
          <w:szCs w:val="28"/>
        </w:rPr>
        <w:t>янського походження.</w:t>
      </w:r>
    </w:p>
    <w:p w:rsidR="00050F20" w:rsidRDefault="00050F20" w:rsidP="00050F20">
      <w:pPr>
        <w:pStyle w:val="a5"/>
        <w:ind w:firstLine="0"/>
        <w:rPr>
          <w:bCs/>
          <w:iCs/>
          <w:szCs w:val="28"/>
        </w:rPr>
      </w:pPr>
      <w:r>
        <w:rPr>
          <w:bCs/>
          <w:szCs w:val="28"/>
        </w:rPr>
        <w:t xml:space="preserve">2. Слово </w:t>
      </w:r>
      <w:r>
        <w:rPr>
          <w:bCs/>
          <w:i/>
          <w:szCs w:val="28"/>
        </w:rPr>
        <w:t xml:space="preserve">Біблія </w:t>
      </w:r>
      <w:r>
        <w:rPr>
          <w:bCs/>
          <w:iCs/>
          <w:szCs w:val="28"/>
        </w:rPr>
        <w:t>означає: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 xml:space="preserve">а) книжки або зібрання книжок; 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б) книжки, призначені для дарування;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в) книжки щоденного користування.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3. Дві частини Біблії мають назви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а) “П’ятикніижжя” та “Євангеліє”;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б) “Книги  пророків”  та “Діяння апостолів”;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>в) “Старий Заповіт” та “Новий Заповіт”.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4. Оригінал Старого Заповіту було написано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а) грецькою мовою;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б) латинською мовою;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>в) давньоєврейською мовою.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5. Перші п</w:t>
      </w:r>
      <w:r>
        <w:rPr>
          <w:bCs/>
          <w:szCs w:val="28"/>
          <w:lang w:val="ru-RU"/>
        </w:rPr>
        <w:t>’</w:t>
      </w:r>
      <w:r>
        <w:rPr>
          <w:bCs/>
          <w:szCs w:val="28"/>
        </w:rPr>
        <w:t>ять книг Старого Заповіту створив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>а) Мойсей;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б) Самсон;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в) Соломон.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6. Єврейська назва “П</w:t>
      </w:r>
      <w:r>
        <w:rPr>
          <w:bCs/>
          <w:szCs w:val="28"/>
          <w:lang w:val="ru-RU"/>
        </w:rPr>
        <w:t>’</w:t>
      </w:r>
      <w:r>
        <w:rPr>
          <w:bCs/>
          <w:szCs w:val="28"/>
        </w:rPr>
        <w:t xml:space="preserve">ятикнижжя” – “Тора” перекладається як 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а) “правило”;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>б) “закон”;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в) “порада”.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7. Новий Заповіт розпочинається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а) книгою “Діяння апостолів”;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>б) чотирма  “Євангеліями”;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в) книгою “Апокаліпсис”.</w:t>
      </w:r>
    </w:p>
    <w:p w:rsidR="00050F20" w:rsidRDefault="00050F20" w:rsidP="00050F20">
      <w:pPr>
        <w:pStyle w:val="a5"/>
        <w:ind w:firstLine="0"/>
        <w:rPr>
          <w:bCs/>
          <w:iCs/>
          <w:szCs w:val="28"/>
        </w:rPr>
      </w:pPr>
      <w:r>
        <w:rPr>
          <w:bCs/>
          <w:szCs w:val="28"/>
        </w:rPr>
        <w:t xml:space="preserve">8. Слово </w:t>
      </w:r>
      <w:r>
        <w:rPr>
          <w:bCs/>
          <w:i/>
          <w:szCs w:val="28"/>
        </w:rPr>
        <w:t xml:space="preserve">Євангеліє </w:t>
      </w:r>
      <w:r>
        <w:rPr>
          <w:bCs/>
          <w:iCs/>
          <w:szCs w:val="28"/>
        </w:rPr>
        <w:t xml:space="preserve"> означає: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а) “життєпис”;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>б) “радісна звістка”;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в) “мудра порада”.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9. Книги Нового Заповіту було написано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lastRenderedPageBreak/>
        <w:t>а) літературною грецькою мовою;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>б) aлександрійською говіркою грецької мови;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в) арамейською літературною мовою.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 xml:space="preserve">10. Книжки Священного Писання були написані 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а) на пергаменті;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>б) на папірусі;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в) на папері.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11. Переклад  новозавітних книг  слов</w:t>
      </w:r>
      <w:r>
        <w:rPr>
          <w:bCs/>
          <w:szCs w:val="28"/>
          <w:lang w:val="ru-RU"/>
        </w:rPr>
        <w:t>’</w:t>
      </w:r>
      <w:r>
        <w:rPr>
          <w:bCs/>
          <w:szCs w:val="28"/>
        </w:rPr>
        <w:t>янською мовою  було здійснено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а) князем Ярославом Мудрим;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б) князями Борисом і Глібом;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>в) просвітниками  Кирилом і Мефодієм.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12. Найдавнішою пам</w:t>
      </w:r>
      <w:r>
        <w:rPr>
          <w:bCs/>
          <w:szCs w:val="28"/>
          <w:lang w:val="ru-RU"/>
        </w:rPr>
        <w:t>’</w:t>
      </w:r>
      <w:r>
        <w:rPr>
          <w:bCs/>
          <w:szCs w:val="28"/>
        </w:rPr>
        <w:t>яткою слов</w:t>
      </w:r>
      <w:r>
        <w:rPr>
          <w:bCs/>
          <w:szCs w:val="28"/>
          <w:lang w:val="ru-RU"/>
        </w:rPr>
        <w:t>’</w:t>
      </w:r>
      <w:r>
        <w:rPr>
          <w:bCs/>
          <w:szCs w:val="28"/>
        </w:rPr>
        <w:t>янського перекладу новозавітних текстів є</w:t>
      </w:r>
    </w:p>
    <w:p w:rsidR="00050F20" w:rsidRDefault="00050F20" w:rsidP="00050F20">
      <w:pPr>
        <w:pStyle w:val="a5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>а) “Остромирове Євангеліє”;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б) “Пересопницьке Євангеліє”;</w:t>
      </w:r>
    </w:p>
    <w:p w:rsidR="00050F20" w:rsidRDefault="00050F20" w:rsidP="00050F20">
      <w:pPr>
        <w:pStyle w:val="a5"/>
        <w:ind w:firstLine="0"/>
        <w:rPr>
          <w:bCs/>
          <w:szCs w:val="28"/>
        </w:rPr>
      </w:pPr>
      <w:r>
        <w:rPr>
          <w:bCs/>
          <w:szCs w:val="28"/>
        </w:rPr>
        <w:t>в) “Київський Патерик”.</w:t>
      </w:r>
    </w:p>
    <w:p w:rsidR="00050F20" w:rsidRDefault="00050F20" w:rsidP="00050F20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</w:p>
    <w:p w:rsidR="00050F20" w:rsidRDefault="00050F20" w:rsidP="00050F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Домашнєзавдання.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Зробити випискиз визначенням  про </w:t>
      </w:r>
      <w:r>
        <w:rPr>
          <w:rFonts w:ascii="Times New Roman" w:hAnsi="Times New Roman" w:cs="Times New Roman"/>
          <w:sz w:val="28"/>
          <w:szCs w:val="28"/>
          <w:lang w:val="uk-UA"/>
        </w:rPr>
        <w:t>різновиди читання: вивчальне, ознайомлювальне, вибіркове.</w:t>
      </w:r>
    </w:p>
    <w:p w:rsidR="00821881" w:rsidRDefault="00821881"/>
    <w:sectPr w:rsidR="00821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50F20"/>
    <w:rsid w:val="00050F20"/>
    <w:rsid w:val="00821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050F2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Знак"/>
    <w:basedOn w:val="a0"/>
    <w:link w:val="a3"/>
    <w:semiHidden/>
    <w:rsid w:val="00050F20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a5">
    <w:name w:val="Body Text Indent"/>
    <w:basedOn w:val="a"/>
    <w:link w:val="a6"/>
    <w:semiHidden/>
    <w:unhideWhenUsed/>
    <w:rsid w:val="00050F20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6">
    <w:name w:val="Основной текст с отступом Знак"/>
    <w:basedOn w:val="a0"/>
    <w:link w:val="a5"/>
    <w:semiHidden/>
    <w:rsid w:val="00050F20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6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2023-09-07T10:34:00Z</dcterms:created>
  <dcterms:modified xsi:type="dcterms:W3CDTF">2023-09-07T10:34:00Z</dcterms:modified>
</cp:coreProperties>
</file>