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240" w:rsidRDefault="004F7240" w:rsidP="004F72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09.10.2023</w:t>
      </w:r>
    </w:p>
    <w:p w:rsidR="004F7240" w:rsidRDefault="004F7240" w:rsidP="004F72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F7240" w:rsidRDefault="004F7240" w:rsidP="004F72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F7240" w:rsidRPr="00185CEB" w:rsidRDefault="004F7240" w:rsidP="004F7240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Тема: 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знаки </w:t>
      </w:r>
      <w:proofErr w:type="gramStart"/>
      <w:r w:rsidRPr="00185CEB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прямій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діалозі</w:t>
      </w:r>
      <w:proofErr w:type="spellEnd"/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Мета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знаки при них;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пунктуаційно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;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самостійність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продавця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опорні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муляжі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продовольчих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маркету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портрети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Лесі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Українки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Нечуя-Левицького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</w:p>
    <w:p w:rsidR="004F7240" w:rsidRPr="00185CEB" w:rsidRDefault="004F7240" w:rsidP="004F7240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Пряма мова</w:t>
      </w:r>
    </w:p>
    <w:tbl>
      <w:tblPr>
        <w:tblStyle w:val="a4"/>
        <w:tblW w:w="0" w:type="auto"/>
        <w:tblInd w:w="1080" w:type="dxa"/>
        <w:tblLook w:val="04A0"/>
      </w:tblPr>
      <w:tblGrid>
        <w:gridCol w:w="2175"/>
        <w:gridCol w:w="2237"/>
        <w:gridCol w:w="2079"/>
        <w:gridCol w:w="2000"/>
      </w:tblGrid>
      <w:tr w:rsidR="004F7240" w:rsidRPr="00185CEB" w:rsidTr="00E15009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Виражає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Супроводжує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Утворює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Стоїть </w:t>
            </w:r>
          </w:p>
        </w:tc>
      </w:tr>
      <w:tr w:rsidR="004F7240" w:rsidRPr="00185CEB" w:rsidTr="00E15009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дослівно. Найчастіше вживають в художній літературі та усному мовленні.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Словами автора, які вказують, кому вона належить.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Разом зі словами автора речення з прямою мовою.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Після слів автора або перед ними.</w:t>
            </w:r>
          </w:p>
        </w:tc>
      </w:tr>
    </w:tbl>
    <w:p w:rsidR="004F7240" w:rsidRPr="00185CEB" w:rsidRDefault="004F7240" w:rsidP="004F7240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Пунктуація</w:t>
      </w:r>
    </w:p>
    <w:p w:rsidR="004F7240" w:rsidRPr="00185CEB" w:rsidRDefault="004F7240" w:rsidP="004F72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Пряма мова береться в лапки.  </w:t>
      </w:r>
    </w:p>
    <w:p w:rsidR="004F7240" w:rsidRPr="00185CEB" w:rsidRDefault="004F7240" w:rsidP="004F7240">
      <w:pPr>
        <w:pStyle w:val="a3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Кожне речення в ній починається з великої букви.</w:t>
      </w:r>
    </w:p>
    <w:p w:rsidR="004F7240" w:rsidRPr="00185CEB" w:rsidRDefault="004F7240" w:rsidP="004F7240">
      <w:pPr>
        <w:pStyle w:val="a3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 : « П »                     « П , - а.  –П».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«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», - а.                     «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П?-а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  –П».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« П  ?»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                     «П! –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а.-П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».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« П !»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                      «П, 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а,-п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».</w:t>
      </w:r>
    </w:p>
    <w:p w:rsidR="004F7240" w:rsidRPr="00185CEB" w:rsidRDefault="004F7240" w:rsidP="004F72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185CEB">
        <w:rPr>
          <w:rFonts w:ascii="Times New Roman" w:hAnsi="Times New Roman" w:cs="Times New Roman"/>
          <w:b/>
          <w:sz w:val="28"/>
          <w:szCs w:val="28"/>
        </w:rPr>
        <w:t>НЕПРЯМА  МОВА</w:t>
      </w:r>
    </w:p>
    <w:p w:rsidR="004F7240" w:rsidRPr="00185CEB" w:rsidRDefault="004F7240" w:rsidP="004F7240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169" w:type="dxa"/>
        <w:tblInd w:w="720" w:type="dxa"/>
        <w:tblLook w:val="04A0"/>
      </w:tblPr>
      <w:tblGrid>
        <w:gridCol w:w="2099"/>
        <w:gridCol w:w="2848"/>
        <w:gridCol w:w="2285"/>
        <w:gridCol w:w="1937"/>
      </w:tblGrid>
      <w:tr w:rsidR="004F7240" w:rsidRPr="00185CEB" w:rsidTr="00E15009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виражає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185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єднується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може  передавати</w:t>
            </w:r>
          </w:p>
        </w:tc>
      </w:tr>
      <w:tr w:rsidR="004F7240" w:rsidRPr="00185CEB" w:rsidTr="00E15009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автором із збереженням змісту.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Складнопідрядним реченням, в якому головне речення містить слова автора, а підрядне – непряму мову.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З головною частиною складного речення сполучниками  щоб , що, чи, а також займенниками або прислівниками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240" w:rsidRPr="00185CEB" w:rsidRDefault="004F7240" w:rsidP="00E150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Непряме питання</w:t>
            </w:r>
          </w:p>
        </w:tc>
      </w:tr>
    </w:tbl>
    <w:p w:rsidR="004F7240" w:rsidRPr="00185CEB" w:rsidRDefault="004F7240" w:rsidP="004F72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складнопідрядному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слова автора стоять перед непрямою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відділяються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комою, то знак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не ставиться.</w:t>
      </w:r>
    </w:p>
    <w:p w:rsidR="004F7240" w:rsidRPr="00185CEB" w:rsidRDefault="004F7240" w:rsidP="004F72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Творчі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Придумати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за схемами: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а) «П», - а.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б)А: « П».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в) «П», - а, -П».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– редактор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У поданих реченнях поставте пропущені розділові знаки.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а) Ну а тепер берімося до діла весело запропонувала Марійка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б) Сири мають  хороші смакові якості поліпшують травлення розповідала учениця А  також збуджують апетит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в) Народна мудрість говорить Щоб добре торгувати треба розум мати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г) Директор магазину сказала Я задоволена вашою роботою дівчата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д) Скільки коштує кілограм борошна вищого ґатунку поцікавилася бабуся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  <w:lang w:val="uk-UA"/>
        </w:rPr>
        <w:t>3.  Вам було завдання знайти вірші, усмішки, жарти, тобто гумористичні твори, пов’язані з професією продавця, в яких була б пряма мова (речення з прямою мовою записуємо схемою).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Замініть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непрямою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Всяке нове діло вимагає досвіду», - говорив Майборода.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Купи, будь ласка, хліба», - попросила мати Дмитрика.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З ремеслом дружити – в житті не тужити», - каже народна мудрість.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В людині має бути все прекрасним, - писав А. П. Чехов, - і обличчя, і одяг, І душа, і думки».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Які є органи контролю в торгівлі?» – запитала в свою чергу Рая.</w:t>
      </w:r>
    </w:p>
    <w:p w:rsidR="004F7240" w:rsidRPr="00185CEB" w:rsidRDefault="004F7240" w:rsidP="004F724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F7240" w:rsidRPr="00185CEB" w:rsidRDefault="004F7240" w:rsidP="004F7240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 xml:space="preserve">Пряма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часто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буває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діалогічною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>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івно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відтворена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діалогом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окреме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реплікою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нового рядка: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перед нею ставиться тире, а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пряма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береться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лапки.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дописуються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рядок (одна за одною), то вони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лапки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ними ставиться тире.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драматичних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текст, тому там лапки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тире не ставиться,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персонажі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(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Лісову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»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Лесі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Українки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).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пряма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,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пряма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4F7240" w:rsidRPr="00185CEB" w:rsidRDefault="004F7240" w:rsidP="004F72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4F7240" w:rsidRPr="00185CEB" w:rsidRDefault="004F7240" w:rsidP="004F72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Поясніть чому людину називають «істотою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діалогічною»-відповідь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:3-4 речення.</w:t>
      </w:r>
    </w:p>
    <w:p w:rsidR="00786583" w:rsidRPr="004F7240" w:rsidRDefault="00786583">
      <w:pPr>
        <w:rPr>
          <w:lang w:val="uk-UA"/>
        </w:rPr>
      </w:pPr>
    </w:p>
    <w:sectPr w:rsidR="00786583" w:rsidRPr="004F7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30E"/>
    <w:multiLevelType w:val="hybridMultilevel"/>
    <w:tmpl w:val="7FC06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7240"/>
    <w:rsid w:val="004F7240"/>
    <w:rsid w:val="00786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240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4F724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2023-10-08T13:12:00Z</dcterms:created>
  <dcterms:modified xsi:type="dcterms:W3CDTF">2023-10-08T13:12:00Z</dcterms:modified>
</cp:coreProperties>
</file>