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757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18.01.2024-22.01.2024</w:t>
      </w:r>
    </w:p>
    <w:p w:rsidR="00C45757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Л.А.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Укра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ї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нськамова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9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клас</w:t>
      </w:r>
      <w:proofErr w:type="spellEnd"/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Тема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СКЛАДНОПІДРЯДНІ РЕЧЕННЯ </w:t>
      </w:r>
      <w:proofErr w:type="gram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З</w:t>
      </w:r>
      <w:proofErr w:type="gram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 КІЛЬКОМА ПІДРЯДНИМИ</w:t>
      </w: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, РОЗДІЛОВІ ЗНАКИ У НИХ</w:t>
      </w:r>
      <w:r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(2 години)</w:t>
      </w: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.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Мета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: з’ясувати особливості будови СПР із кількома підрядними, види зв’язку в реченнях такого типу та розділові знаки у них; удосконалювати вміння визначати тип підрядних частин, розвивати пунктуаційну грамотність, уміння складати речення за поданими схемами; виховувати прагнення до грамотності.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Фронтальна бесіда:</w:t>
      </w:r>
    </w:p>
    <w:p w:rsidR="00C45757" w:rsidRPr="0012077A" w:rsidRDefault="00C45757" w:rsidP="00C4575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Якіреченняназиваютьсяскладнопідрядними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?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Наведітьприклади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:rsidR="00C45757" w:rsidRPr="0012077A" w:rsidRDefault="00C45757" w:rsidP="00C4575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Яка різниця між складнопідрядним і складносурядним реченнями?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:rsidR="00C45757" w:rsidRPr="0012077A" w:rsidRDefault="00C45757" w:rsidP="00C4575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За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допомогоючогоприєднуєтьсяпідрядначастина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головної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складнопідрядному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?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:rsidR="00C45757" w:rsidRPr="0012077A" w:rsidRDefault="00C45757" w:rsidP="00C4575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Як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др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ізнитисполучне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слово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відсполучника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?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Наведіть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приклад.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:rsidR="00C45757" w:rsidRPr="0012077A" w:rsidRDefault="00C45757" w:rsidP="00C4575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яківидиподіляються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СПР?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Назв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ітьвидипідряднихобставинних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Проблемне завдання 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- Запишіть речення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визначтекількістьпростихречень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ньому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видизв’язку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в складному. Чим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ві</w:t>
      </w:r>
      <w:proofErr w:type="gram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др</w:t>
      </w:r>
      <w:proofErr w:type="gram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ізняєтьсяцереченнявідвивчених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вами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раніше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?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Благословен той день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час, коли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прослалась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килимами земля, яку сходив Тарас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малимибосими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ногами, земля, яку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скропив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Тарас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др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ібними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росами-сльозами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(М.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Рильський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Сьогодні ми з’ясуємо для себе особливості будови СПР із кількома підрядними, види зв’язку в реченнях такого типу та розділові знаки у них, будемо удосконалювати ваші вміння визначати тип підрядних частин, розвивати вашу пунктуаційну грамотність. Темою сьогоднішнього уроку є «</w:t>
      </w: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Складнопідрядні речення з кількома підрядними, розділові знаки у них.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»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План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пояснення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 нового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матеріалу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: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1) СПР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ізкількомапідрядними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.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СПР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досить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часто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можевключатикількапідряднихчастин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Головна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частинаможепідпорядковуватисобі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одну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ідрядних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тоді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як іншіпідряднічастинибудутьпідпорядкованіпідряднійчирізнимпідрядним.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Розрізняютьпослідовну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однорідну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неодноріднупідрядність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2)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Посл</w:t>
      </w:r>
      <w:proofErr w:type="gram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ідовнапідрядність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.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Посл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ідовноюназиваєтьсятакапідрядність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при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якій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перша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підрядначастиназалежитьвідголовної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друга —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відпершоїпідрядної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так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далі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u w:val="single"/>
        </w:rPr>
        <w:lastRenderedPageBreak/>
        <w:t>Наприклад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: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Невірилося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(у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щоцесамевін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[Шопен]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бувгеніальнимтворцем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виконавцеммузики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(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якої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?), яку </w:t>
      </w:r>
      <w:proofErr w:type="gram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вони</w:t>
      </w:r>
      <w:proofErr w:type="gram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слухалихвилину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тому. (За Є.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Брошкевичем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)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                           [...],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...), (яку...).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3)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Одноріднапідрядність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.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Одноріднапідрядність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—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цетакепідпорядкування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за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якоювсі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ідряднічастинизалежатьвід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одного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того ж слова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головній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відповідають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одне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те ж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питання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u w:val="single"/>
        </w:rPr>
        <w:t>Наприклад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: 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Ми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вірили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(у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скоро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знайдемо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дорогу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ізцихнетрів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(у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щонезабаромнаші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ноги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матимутьдовгоочікуванийперепочинок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[...],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...),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...).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4)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Неодноріднапідрядність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.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Неоднорідноюназиваєтьсятакапідрядність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за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якоїкількапідряднихчастинрізнихтипівпояснюютьякийсь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один член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головноїчастиниабо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ж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відносяться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до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ізнихїїчленів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u w:val="single"/>
        </w:rPr>
        <w:t>Наприклад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: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Якби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нас не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попередили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про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</w:t>
      </w:r>
      <w:proofErr w:type="gram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іраміду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(за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якоїумови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 то ми б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її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й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не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помітили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, (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чому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бобула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вона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напівзруйнованаізздаляскидалася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на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звичайнісінькийзарослийтереномпагорбок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 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                                                                          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Якби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...), [...],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бо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...).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5)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Комбінованапідрядність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.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При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комбінованійпідрядностіможе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бути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ідпорядкуваннярізного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характеру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, тобто поєднання різних типів підрядності. 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u w:val="single"/>
        </w:rPr>
        <w:t>Наприклад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: 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Коли б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спитав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мене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хто-небудь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яку я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музику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любив 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ранньомудитинстві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якийінструмент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якихмузик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я б сказав,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щобільш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за все </w:t>
      </w:r>
      <w:proofErr w:type="gram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</w:t>
      </w:r>
      <w:proofErr w:type="gram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любив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слухатиклепання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коси. (О. Довженко)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                                                                   (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Коли б…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)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, яку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()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,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[]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, 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що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(  )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.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2. Робота з підручником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 xml:space="preserve">а) Опрацювання теоретичного  матеріалу, поданого у § </w:t>
      </w:r>
      <w:r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24</w:t>
      </w: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.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б) Виконання практичних вправ: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val="uk-UA"/>
        </w:rPr>
        <w:t xml:space="preserve">-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val="uk-UA"/>
        </w:rPr>
        <w:t>впр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val="uk-UA"/>
        </w:rPr>
        <w:t>. 2</w:t>
      </w:r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val="uk-UA"/>
        </w:rPr>
        <w:t>7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val="uk-UA"/>
        </w:rPr>
        <w:t>4.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proofErr w:type="gram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З</w:t>
      </w:r>
      <w:proofErr w:type="gram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поданого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тексту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випишітьречення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з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кількомапідрядними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Визначте вид підрядності. Намалюйте схеми до вибраних вами речень.</w:t>
      </w:r>
    </w:p>
    <w:p w:rsidR="00C45757" w:rsidRPr="0012077A" w:rsidRDefault="00C45757" w:rsidP="00C4575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СОСНА</w:t>
      </w:r>
    </w:p>
    <w:p w:rsidR="00C45757" w:rsidRPr="0012077A" w:rsidRDefault="00C45757" w:rsidP="00C4575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Найбільше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мене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дивувала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вабила сосна...</w:t>
      </w:r>
    </w:p>
    <w:p w:rsidR="00C45757" w:rsidRPr="0012077A" w:rsidRDefault="00C45757" w:rsidP="00C4575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І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досі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вона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стоїть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моїйуяві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такою,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якоюпобачивуперше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до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якоїзвик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дитинстві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Мож-ливо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та сосна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вв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ійшла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моєжиття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поселилася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якихось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там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клітинахмозку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тому,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щосаме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їївершини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я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вперше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житті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заглянув у свою долю,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побачив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велич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красу, яка стала 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моємужиттівирішальною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За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власноюініціативою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я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ніколи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не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зважився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б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вилізти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на вершину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тієї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со-сни</w:t>
      </w:r>
      <w:proofErr w:type="spellEnd"/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Мені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ставало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моторошнонавітьтоді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коли я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тільки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було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подумаю про те,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щобвикарбани-тися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чолопоктієїзолотавоїкрасуні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</w:t>
      </w:r>
    </w:p>
    <w:p w:rsidR="00C45757" w:rsidRPr="0012077A" w:rsidRDefault="00C45757" w:rsidP="00C4575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lastRenderedPageBreak/>
        <w:t xml:space="preserve">І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гурті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самотоюподовгузаклякав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я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нею,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дививсятуди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де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купкоюхмизучорнілокібцевегніздо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пильнодослухався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музикальногодзвону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тоненьких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зеленихгілок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думав,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чимбільше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думав,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тимбільшеменіпрагнулосьзабратись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самісіньку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вершину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хочздалеку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хоч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ось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такоївисотипобачитиКиїв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мійомріянийКиїв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</w:t>
      </w:r>
    </w:p>
    <w:p w:rsidR="00C45757" w:rsidRPr="0012077A" w:rsidRDefault="00C45757" w:rsidP="00C4575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(За Ю.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Збанацьким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Творче конструювання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За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поданими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схемами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складітьречення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визначте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тип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</w:t>
      </w:r>
      <w:proofErr w:type="gram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ідрядності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Питання в схемах поставити після створення речень. Речення до трьох схем сильніші учні утворюють самостійно і записують на дошці. До схеми, що залишилась слабші учні утворюють колективно з допомогою вчителя.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[], (коли), (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яке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Якби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), [], (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яку).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(Коли),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який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), [].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gramEnd"/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single"/>
          <w:lang w:val="uk-UA"/>
        </w:rPr>
        <w:t>Я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double"/>
          <w:lang w:val="uk-UA"/>
        </w:rPr>
        <w:t>вірю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в те, що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single"/>
          <w:lang w:val="uk-UA"/>
        </w:rPr>
        <w:t>Україна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double"/>
          <w:lang w:val="uk-UA"/>
        </w:rPr>
        <w:t>буде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вільною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double"/>
          <w:lang w:val="uk-UA"/>
        </w:rPr>
        <w:t>державою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, яка, не дивлячись ні на що,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double"/>
          <w:lang w:val="uk-UA"/>
        </w:rPr>
        <w:t>увійде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в ЄС. 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   ],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), (яка).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>- Що ми вивчали на сьогоднішньому уроці?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типи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підрядності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>Коротко розкажіть про кожен з них.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Якірозділові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знаки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вживаютьсяміжчастинами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СПР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ізкількомапідрядними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45757" w:rsidRPr="0012077A" w:rsidRDefault="00C45757" w:rsidP="00C45757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bookmarkStart w:id="0" w:name="_Hlk156205194"/>
      <w:r w:rsidRPr="0012077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Домашнє завдання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(18.01.2024)</w:t>
      </w:r>
    </w:p>
    <w:p w:rsidR="00C45757" w:rsidRPr="0012077A" w:rsidRDefault="00C45757" w:rsidP="00C45757">
      <w:pPr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правила, подані у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§ </w:t>
      </w: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24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. Виконати завдання, подане на картці.</w:t>
      </w:r>
    </w:p>
    <w:bookmarkEnd w:id="0"/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За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поданими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схемами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складітьречення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визначте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тип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</w:t>
      </w:r>
      <w:proofErr w:type="gram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ідрядності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Питання в схемах поставити після створення речень. 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[], (коли), (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яке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Якби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), [], (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яку).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(Коли),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який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), [].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gramEnd"/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C45757" w:rsidRPr="0012077A" w:rsidRDefault="00C45757" w:rsidP="00C45757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12077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Домашнє завдання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(22.01.2024)</w:t>
      </w:r>
    </w:p>
    <w:p w:rsidR="00C45757" w:rsidRPr="0012077A" w:rsidRDefault="00C45757" w:rsidP="00C45757">
      <w:pPr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правила, подані у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§ </w:t>
      </w: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24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. Виконати завдання, подане на картці.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За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поданими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схемами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складітьречення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визначте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тип </w:t>
      </w:r>
      <w:proofErr w:type="spellStart"/>
      <w:proofErr w:type="gram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</w:t>
      </w:r>
      <w:proofErr w:type="gram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ідрядності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Питання в схемах поставити після створення речень. 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[], (коли), (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яке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Якби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), [], (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яку).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C45757" w:rsidRPr="0012077A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(Коли),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який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), [].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gramEnd"/>
    </w:p>
    <w:p w:rsidR="00C45757" w:rsidRDefault="00C45757" w:rsidP="00C45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C45757" w:rsidRPr="008D357E" w:rsidRDefault="00C45757" w:rsidP="00C4575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45757" w:rsidRPr="008D357E" w:rsidRDefault="00C45757" w:rsidP="00C4575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76FF" w:rsidRPr="00C45757" w:rsidRDefault="000876FF">
      <w:pPr>
        <w:rPr>
          <w:lang w:val="uk-UA"/>
        </w:rPr>
      </w:pPr>
    </w:p>
    <w:sectPr w:rsidR="000876FF" w:rsidRPr="00C45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33BF3"/>
    <w:multiLevelType w:val="hybridMultilevel"/>
    <w:tmpl w:val="43E2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C45757"/>
    <w:rsid w:val="000876FF"/>
    <w:rsid w:val="00C4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7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2024-01-16T16:15:00Z</dcterms:created>
  <dcterms:modified xsi:type="dcterms:W3CDTF">2024-01-16T16:15:00Z</dcterms:modified>
</cp:coreProperties>
</file>