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136" w:leader="none"/>
        </w:tabs>
        <w:spacing w:before="0" w:after="0" w:line="240"/>
        <w:ind w:right="0" w:left="0" w:firstLine="1136"/>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29.01.24                  Клас: 9-Б (2гр.), 9-А (1гр.)</w:t>
      </w:r>
    </w:p>
    <w:p>
      <w:pPr>
        <w:tabs>
          <w:tab w:val="left" w:pos="1136" w:leader="none"/>
        </w:tabs>
        <w:spacing w:before="0" w:after="0" w:line="240"/>
        <w:ind w:right="0" w:left="0" w:firstLine="1136"/>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Укр.мова               Вч.: Харенко Ю.А.</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b/>
          <w:color w:val="auto"/>
          <w:spacing w:val="0"/>
          <w:position w:val="0"/>
          <w:sz w:val="28"/>
          <w:shd w:fill="FFFF00" w:val="clear"/>
        </w:rPr>
        <w:t xml:space="preserve">Тема:</w:t>
      </w:r>
      <w:r>
        <w:rPr>
          <w:rFonts w:ascii="Times New Roman" w:hAnsi="Times New Roman" w:cs="Times New Roman" w:eastAsia="Times New Roman"/>
          <w:color w:val="auto"/>
          <w:spacing w:val="0"/>
          <w:position w:val="0"/>
          <w:sz w:val="28"/>
          <w:shd w:fill="FFFF00" w:val="clear"/>
        </w:rPr>
        <w:t xml:space="preserve"> Безсполучникове складне речення. Смислові  відношення між </w:t>
      </w:r>
    </w:p>
    <w:p>
      <w:pPr>
        <w:spacing w:before="0" w:after="0" w:line="240"/>
        <w:ind w:right="0" w:left="0" w:firstLine="0"/>
        <w:jc w:val="center"/>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частинами безсполучникового складного речення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Мета:</w:t>
      </w:r>
      <w:r>
        <w:rPr>
          <w:rFonts w:ascii="Times New Roman" w:hAnsi="Times New Roman" w:cs="Times New Roman" w:eastAsia="Times New Roman"/>
          <w:color w:val="auto"/>
          <w:spacing w:val="0"/>
          <w:position w:val="0"/>
          <w:sz w:val="28"/>
          <w:shd w:fill="auto" w:val="clear"/>
        </w:rPr>
        <w:t xml:space="preserve">ознайомити учнів з основними ознаками, смисловими відношеннями між частинами безсполучникових складних речень;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розвити вміння знаходити ці синтаксичні конструкції у висловлю-ваннях, правильно інтонувати їх, аналізувати будову безсполучникових складних речень, смислові відношення в них;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 основі мовленнєво-комунікативного дидактичного матеріалу  виховувати  в учнів любов до ближнього.</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Епіграф уроку</w:t>
      </w:r>
      <w:r>
        <w:rPr>
          <w:rFonts w:ascii="Times New Roman" w:hAnsi="Times New Roman" w:cs="Times New Roman" w:eastAsia="Times New Roman"/>
          <w:color w:val="auto"/>
          <w:spacing w:val="0"/>
          <w:position w:val="0"/>
          <w:sz w:val="28"/>
          <w:shd w:fill="auto" w:val="clear"/>
        </w:rPr>
        <w:t xml:space="preserve">: Хай оживає істина стара:</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Людина починається з добра.</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Л. Забашта</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Хід уроку</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І. Мотивація навчальної діяльності</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ІІ. Оголошення теми і мети уроку</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ІІІ.  Актуалізація опорних знань</w:t>
      </w:r>
    </w:p>
    <w:p>
      <w:pPr>
        <w:numPr>
          <w:ilvl w:val="0"/>
          <w:numId w:val="7"/>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Інтелектуальна розминка</w:t>
      </w:r>
    </w:p>
    <w:p>
      <w:pPr>
        <w:numPr>
          <w:ilvl w:val="0"/>
          <w:numId w:val="7"/>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Що таке синтаксис? </w:t>
      </w:r>
      <w:r>
        <w:rPr>
          <w:rFonts w:ascii="Times New Roman" w:hAnsi="Times New Roman" w:cs="Times New Roman" w:eastAsia="Times New Roman"/>
          <w:i/>
          <w:color w:val="auto"/>
          <w:spacing w:val="0"/>
          <w:position w:val="0"/>
          <w:sz w:val="28"/>
          <w:shd w:fill="auto" w:val="clear"/>
        </w:rPr>
        <w:t xml:space="preserve">(Синтаксис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наука, яка вивчає речення і словосполучення.)</w:t>
      </w:r>
    </w:p>
    <w:p>
      <w:pPr>
        <w:numPr>
          <w:ilvl w:val="0"/>
          <w:numId w:val="7"/>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Які бувають види речень за будовою? </w:t>
      </w:r>
      <w:r>
        <w:rPr>
          <w:rFonts w:ascii="Times New Roman" w:hAnsi="Times New Roman" w:cs="Times New Roman" w:eastAsia="Times New Roman"/>
          <w:i/>
          <w:color w:val="auto"/>
          <w:spacing w:val="0"/>
          <w:position w:val="0"/>
          <w:sz w:val="28"/>
          <w:shd w:fill="auto" w:val="clear"/>
        </w:rPr>
        <w:t xml:space="preserve">(Прості, складні)</w:t>
      </w:r>
    </w:p>
    <w:p>
      <w:pPr>
        <w:numPr>
          <w:ilvl w:val="0"/>
          <w:numId w:val="7"/>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Які види зв’язку існують у складному реченні? </w:t>
      </w:r>
      <w:r>
        <w:rPr>
          <w:rFonts w:ascii="Times New Roman" w:hAnsi="Times New Roman" w:cs="Times New Roman" w:eastAsia="Times New Roman"/>
          <w:i/>
          <w:color w:val="auto"/>
          <w:spacing w:val="0"/>
          <w:position w:val="0"/>
          <w:sz w:val="28"/>
          <w:shd w:fill="auto" w:val="clear"/>
        </w:rPr>
        <w:t xml:space="preserve">(спол., безспол.)</w:t>
      </w:r>
    </w:p>
    <w:p>
      <w:pPr>
        <w:numPr>
          <w:ilvl w:val="0"/>
          <w:numId w:val="7"/>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Залежно від цього, які існують види сполучникових речень? </w:t>
      </w:r>
      <w:r>
        <w:rPr>
          <w:rFonts w:ascii="Times New Roman" w:hAnsi="Times New Roman" w:cs="Times New Roman" w:eastAsia="Times New Roman"/>
          <w:i/>
          <w:color w:val="auto"/>
          <w:spacing w:val="0"/>
          <w:position w:val="0"/>
          <w:sz w:val="28"/>
          <w:shd w:fill="auto" w:val="clear"/>
        </w:rPr>
        <w:t xml:space="preserve">(ССР,СПР)</w:t>
      </w:r>
    </w:p>
    <w:p>
      <w:pPr>
        <w:numPr>
          <w:ilvl w:val="0"/>
          <w:numId w:val="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Які речення називаються складносурядними?</w:t>
      </w:r>
    </w:p>
    <w:p>
      <w:pPr>
        <w:numPr>
          <w:ilvl w:val="0"/>
          <w:numId w:val="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Які речення називаються складнопідрядними?</w:t>
      </w:r>
    </w:p>
    <w:p>
      <w:pPr>
        <w:numPr>
          <w:ilvl w:val="0"/>
          <w:numId w:val="7"/>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які групи поділяються складнопідрядні речення? </w:t>
      </w:r>
      <w:r>
        <w:rPr>
          <w:rFonts w:ascii="Times New Roman" w:hAnsi="Times New Roman" w:cs="Times New Roman" w:eastAsia="Times New Roman"/>
          <w:i/>
          <w:color w:val="auto"/>
          <w:spacing w:val="0"/>
          <w:position w:val="0"/>
          <w:sz w:val="28"/>
          <w:shd w:fill="auto" w:val="clear"/>
        </w:rPr>
        <w:t xml:space="preserve">(Означальні, з’ясувальні, обставинні)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IV. </w:t>
      </w:r>
      <w:r>
        <w:rPr>
          <w:rFonts w:ascii="Times New Roman" w:hAnsi="Times New Roman" w:cs="Times New Roman" w:eastAsia="Times New Roman"/>
          <w:b/>
          <w:color w:val="auto"/>
          <w:spacing w:val="0"/>
          <w:position w:val="0"/>
          <w:sz w:val="28"/>
          <w:shd w:fill="auto" w:val="clear"/>
        </w:rPr>
        <w:t xml:space="preserve">Сприймання і засвоєння навчального матеріалу</w:t>
      </w:r>
    </w:p>
    <w:p>
      <w:pPr>
        <w:numPr>
          <w:ilvl w:val="0"/>
          <w:numId w:val="9"/>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Пояснення нового матеріалу </w:t>
      </w:r>
    </w:p>
    <w:p>
      <w:pPr>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b/>
          <w:i/>
          <w:color w:val="auto"/>
          <w:spacing w:val="0"/>
          <w:position w:val="0"/>
          <w:sz w:val="28"/>
          <w:shd w:fill="FFFF00" w:val="clear"/>
        </w:rPr>
        <w:t xml:space="preserve">Безсполучниковим складним реченням </w:t>
      </w:r>
      <w:r>
        <w:rPr>
          <w:rFonts w:ascii="Times New Roman" w:hAnsi="Times New Roman" w:cs="Times New Roman" w:eastAsia="Times New Roman"/>
          <w:color w:val="auto"/>
          <w:spacing w:val="0"/>
          <w:position w:val="0"/>
          <w:sz w:val="28"/>
          <w:shd w:fill="FFFF00" w:val="clear"/>
        </w:rPr>
        <w:t xml:space="preserve">називається таке речення, частини якого поєднані в одне змістове й синтаксичне ціле без сполучників і сполучних слів,  а лише  за допомогою інтонації.</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FF0000" w:val="clear"/>
        </w:rPr>
      </w:pPr>
      <w:r>
        <w:rPr>
          <w:rFonts w:ascii="Times New Roman" w:hAnsi="Times New Roman" w:cs="Times New Roman" w:eastAsia="Times New Roman"/>
          <w:b/>
          <w:color w:val="auto"/>
          <w:spacing w:val="0"/>
          <w:position w:val="0"/>
          <w:sz w:val="28"/>
          <w:shd w:fill="FF0000" w:val="clear"/>
        </w:rPr>
        <w:t xml:space="preserve">Смислові  відношення між частинами БСР:</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Безсполучникові складні речення поділяються на  речення:</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1) </w:t>
      </w:r>
      <w:r>
        <w:rPr>
          <w:rFonts w:ascii="Times New Roman" w:hAnsi="Times New Roman" w:cs="Times New Roman" w:eastAsia="Times New Roman"/>
          <w:b/>
          <w:i/>
          <w:color w:val="auto"/>
          <w:spacing w:val="0"/>
          <w:position w:val="0"/>
          <w:sz w:val="28"/>
          <w:shd w:fill="auto" w:val="clear"/>
        </w:rPr>
        <w:t xml:space="preserve">з однорідними частинами</w:t>
      </w:r>
    </w:p>
    <w:p>
      <w:pPr>
        <w:numPr>
          <w:ilvl w:val="0"/>
          <w:numId w:val="11"/>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Одночасність подій, явищ, процесів</w:t>
      </w:r>
      <w:r>
        <w:rPr>
          <w:rFonts w:ascii="Times New Roman" w:hAnsi="Times New Roman" w:cs="Times New Roman" w:eastAsia="Times New Roman"/>
          <w:i/>
          <w:color w:val="auto"/>
          <w:spacing w:val="0"/>
          <w:position w:val="0"/>
          <w:sz w:val="28"/>
          <w:shd w:fill="auto" w:val="clear"/>
        </w:rPr>
        <w:t xml:space="preserve"> (Садок вишневий коло хати, хрущі над вишнями гудуть, плугатарі  з плугами йдуть)</w:t>
      </w:r>
    </w:p>
    <w:p>
      <w:pPr>
        <w:numPr>
          <w:ilvl w:val="0"/>
          <w:numId w:val="11"/>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Послідовність подій, явищ, процесів</w:t>
      </w:r>
      <w:r>
        <w:rPr>
          <w:rFonts w:ascii="Times New Roman" w:hAnsi="Times New Roman" w:cs="Times New Roman" w:eastAsia="Times New Roman"/>
          <w:i/>
          <w:color w:val="auto"/>
          <w:spacing w:val="0"/>
          <w:position w:val="0"/>
          <w:sz w:val="28"/>
          <w:shd w:fill="auto" w:val="clear"/>
        </w:rPr>
        <w:t xml:space="preserve"> (Минають дні, минають ночі, минає літо…)</w:t>
      </w:r>
    </w:p>
    <w:p>
      <w:pPr>
        <w:numPr>
          <w:ilvl w:val="0"/>
          <w:numId w:val="11"/>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Зіставлення-протиставлення </w:t>
      </w:r>
      <w:r>
        <w:rPr>
          <w:rFonts w:ascii="Times New Roman" w:hAnsi="Times New Roman" w:cs="Times New Roman" w:eastAsia="Times New Roman"/>
          <w:i/>
          <w:color w:val="auto"/>
          <w:spacing w:val="0"/>
          <w:position w:val="0"/>
          <w:sz w:val="28"/>
          <w:shd w:fill="auto" w:val="clear"/>
        </w:rPr>
        <w:t xml:space="preserve">(Усе минеться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одна праця залишиться (Нар. творчість).</w:t>
      </w: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2) </w:t>
      </w:r>
      <w:r>
        <w:rPr>
          <w:rFonts w:ascii="Times New Roman" w:hAnsi="Times New Roman" w:cs="Times New Roman" w:eastAsia="Times New Roman"/>
          <w:b/>
          <w:i/>
          <w:color w:val="auto"/>
          <w:spacing w:val="0"/>
          <w:position w:val="0"/>
          <w:sz w:val="28"/>
          <w:shd w:fill="auto" w:val="clear"/>
        </w:rPr>
        <w:t xml:space="preserve">з неоднорідними частинами</w:t>
      </w:r>
    </w:p>
    <w:p>
      <w:pPr>
        <w:numPr>
          <w:ilvl w:val="0"/>
          <w:numId w:val="14"/>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Причинові відношення</w:t>
      </w:r>
      <w:r>
        <w:rPr>
          <w:rFonts w:ascii="Times New Roman" w:hAnsi="Times New Roman" w:cs="Times New Roman" w:eastAsia="Times New Roman"/>
          <w:i/>
          <w:color w:val="auto"/>
          <w:spacing w:val="0"/>
          <w:position w:val="0"/>
          <w:sz w:val="28"/>
          <w:shd w:fill="auto" w:val="clear"/>
        </w:rPr>
        <w:t xml:space="preserve"> (Не жди сподіваної волі: вона заснула).</w:t>
      </w:r>
    </w:p>
    <w:p>
      <w:pPr>
        <w:numPr>
          <w:ilvl w:val="0"/>
          <w:numId w:val="14"/>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Умовні відношення</w:t>
      </w:r>
      <w:r>
        <w:rPr>
          <w:rFonts w:ascii="Times New Roman" w:hAnsi="Times New Roman" w:cs="Times New Roman" w:eastAsia="Times New Roman"/>
          <w:i/>
          <w:color w:val="auto"/>
          <w:spacing w:val="0"/>
          <w:position w:val="0"/>
          <w:sz w:val="28"/>
          <w:shd w:fill="auto" w:val="clear"/>
        </w:rPr>
        <w:t xml:space="preserve"> (Згаєш хвилину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втратиш годину. (Нар. творчість)</w:t>
      </w:r>
    </w:p>
    <w:p>
      <w:pPr>
        <w:numPr>
          <w:ilvl w:val="0"/>
          <w:numId w:val="14"/>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Часові відношення </w:t>
      </w:r>
      <w:r>
        <w:rPr>
          <w:rFonts w:ascii="Times New Roman" w:hAnsi="Times New Roman" w:cs="Times New Roman" w:eastAsia="Times New Roman"/>
          <w:i/>
          <w:color w:val="auto"/>
          <w:spacing w:val="0"/>
          <w:position w:val="0"/>
          <w:sz w:val="28"/>
          <w:shd w:fill="auto" w:val="clear"/>
        </w:rPr>
        <w:t xml:space="preserve">(Зайде сонце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Катерина по садочку ходить).</w:t>
      </w:r>
    </w:p>
    <w:p>
      <w:pPr>
        <w:numPr>
          <w:ilvl w:val="0"/>
          <w:numId w:val="14"/>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Пояснювальні відношення </w:t>
      </w:r>
      <w:r>
        <w:rPr>
          <w:rFonts w:ascii="Calibri" w:hAnsi="Calibri" w:cs="Calibri" w:eastAsia="Calibri"/>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8"/>
          <w:shd w:fill="auto" w:val="clear"/>
        </w:rPr>
        <w:t xml:space="preserve">І досі сниться: під горою, між вербами та над водою біленька хаточка).</w:t>
      </w:r>
    </w:p>
    <w:p>
      <w:pPr>
        <w:numPr>
          <w:ilvl w:val="0"/>
          <w:numId w:val="14"/>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Наслідкові відношення</w:t>
      </w:r>
      <w:r>
        <w:rPr>
          <w:rFonts w:ascii="Times New Roman" w:hAnsi="Times New Roman" w:cs="Times New Roman" w:eastAsia="Times New Roman"/>
          <w:i/>
          <w:color w:val="auto"/>
          <w:spacing w:val="0"/>
          <w:position w:val="0"/>
          <w:sz w:val="28"/>
          <w:shd w:fill="auto" w:val="clear"/>
        </w:rPr>
        <w:t xml:space="preserve">(Защебетав соловейко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пішла луна гаєм).</w:t>
      </w:r>
    </w:p>
    <w:p>
      <w:pPr>
        <w:numPr>
          <w:ilvl w:val="0"/>
          <w:numId w:val="1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Порівняльні відношення </w:t>
      </w:r>
      <w:r>
        <w:rPr>
          <w:rFonts w:ascii="Calibri" w:hAnsi="Calibri" w:cs="Calibri" w:eastAsia="Calibri"/>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8"/>
          <w:shd w:fill="auto" w:val="clear"/>
        </w:rPr>
        <w:t xml:space="preserve">Не русалонька блукає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то дівчина ходить</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p>
    <w:p>
      <w:pPr>
        <w:numPr>
          <w:ilvl w:val="0"/>
          <w:numId w:val="16"/>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Антисуржик</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Щоб наше мовлення було  правильним, ми маємо не забувати про культуру мовлення. Тому зараз пропоную провести вправу, яку називається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Антисуржик</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У нашій місцевості він особливо популярний.</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Закривати очі</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Закривати вікно</w:t>
      </w: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Закривати двері</w:t>
      </w: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Закритий простір</w:t>
      </w: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Закривати світло</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Заплющувати очі</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Зачиняти вікно</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Зачиняти(замикати) двері</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Замкнений простір</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Затуляти світло</w:t>
      </w:r>
    </w:p>
    <w:p>
      <w:pPr>
        <w:spacing w:before="0" w:after="0" w:line="240"/>
        <w:ind w:right="0" w:left="72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numPr>
          <w:ilvl w:val="0"/>
          <w:numId w:val="24"/>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Вибірковий диктант</w:t>
      </w:r>
    </w:p>
    <w:p>
      <w:pPr>
        <w:spacing w:before="0" w:after="0" w:line="240"/>
        <w:ind w:right="0" w:left="72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Моральний кодекс людини</w:t>
      </w: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Серед поданих речень виберіть лише БСР, зробіть синтаксичний розбір виписаних речень:</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w:t>
      </w:r>
      <w:r>
        <w:rPr>
          <w:rFonts w:ascii="Times New Roman" w:hAnsi="Times New Roman" w:cs="Times New Roman" w:eastAsia="Times New Roman"/>
          <w:b/>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w:t>
      </w:r>
      <w:r>
        <w:rPr>
          <w:rFonts w:ascii="Times New Roman" w:hAnsi="Times New Roman" w:cs="Times New Roman" w:eastAsia="Times New Roman"/>
          <w:color w:val="auto"/>
          <w:spacing w:val="0"/>
          <w:position w:val="0"/>
          <w:sz w:val="28"/>
          <w:shd w:fill="auto" w:val="clear"/>
        </w:rPr>
        <w:t xml:space="preserve">тався до людей так, як хочеш, щоб ставились до тебе.</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Робиш добро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кайся, робиш зло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зла і сподівайся.</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Якщо ти байдужий до страждань інших, ти не заслуговуєш на звання людини.</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Нетерпимі часто платять дорого за те, що терплячим дістається безкоштовно.</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Берись дружно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буде сутужно.</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numPr>
          <w:ilvl w:val="0"/>
          <w:numId w:val="27"/>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Вправа-відновлення</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Доповніть прислів’я та приказки. Визначити смислові відношення між частинами безсполучникового  складного речення.</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Життя як стерня:   …</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Від гніву старієш - …</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Вік живи, …</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Шануй сама себе, …</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Посієш вчасно - …</w:t>
      </w:r>
    </w:p>
    <w:p>
      <w:pPr>
        <w:spacing w:before="0" w:after="0" w:line="240"/>
        <w:ind w:right="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Довідка:</w:t>
      </w:r>
    </w:p>
    <w:p>
      <w:pPr>
        <w:spacing w:before="0" w:after="0" w:line="240"/>
        <w:ind w:right="0" w:left="36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Вік учись.  Шануватимуть і люди тебе. Не пройдеш, ніг не поколовши. Від сміху молодієш. Збереш рясно.</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p>
    <w:p>
      <w:pPr>
        <w:numPr>
          <w:ilvl w:val="0"/>
          <w:numId w:val="3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Яке з поданих речень не належить до БСР?</w:t>
      </w:r>
    </w:p>
    <w:p>
      <w:pPr>
        <w:numPr>
          <w:ilvl w:val="0"/>
          <w:numId w:val="3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Визначте його вид.</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3"/>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Творчий диктант</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Доберіть другу частину речень, щоб утворилося безсполучникове складне речення. Запишіть утворені речення</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 </w:t>
      </w:r>
      <w:r>
        <w:rPr>
          <w:rFonts w:ascii="Times New Roman" w:hAnsi="Times New Roman" w:cs="Times New Roman" w:eastAsia="Times New Roman"/>
          <w:color w:val="auto"/>
          <w:spacing w:val="0"/>
          <w:position w:val="0"/>
          <w:sz w:val="28"/>
          <w:shd w:fill="auto" w:val="clear"/>
        </w:rPr>
        <w:t xml:space="preserve">Довго гулятимеш у холодну пору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наслідок].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Мама засмагає, тато грає в шахи, [перелік].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w:t>
      </w:r>
      <w:r>
        <w:rPr>
          <w:rFonts w:ascii="Times New Roman" w:hAnsi="Times New Roman" w:cs="Times New Roman" w:eastAsia="Times New Roman"/>
          <w:color w:val="auto"/>
          <w:spacing w:val="0"/>
          <w:position w:val="0"/>
          <w:sz w:val="28"/>
          <w:shd w:fill="auto" w:val="clear"/>
        </w:rPr>
        <w:t xml:space="preserve">Сьогодні не піду гуляти в парк: [причина].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 </w:t>
      </w:r>
      <w:r>
        <w:rPr>
          <w:rFonts w:ascii="Times New Roman" w:hAnsi="Times New Roman" w:cs="Times New Roman" w:eastAsia="Times New Roman"/>
          <w:color w:val="auto"/>
          <w:spacing w:val="0"/>
          <w:position w:val="0"/>
          <w:sz w:val="28"/>
          <w:shd w:fill="auto" w:val="clear"/>
        </w:rPr>
        <w:t xml:space="preserve">Дорослі люблять спокій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протиставлення]. </w:t>
      </w:r>
    </w:p>
    <w:p>
      <w:pPr>
        <w:tabs>
          <w:tab w:val="center" w:pos="467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5. </w:t>
      </w:r>
      <w:r>
        <w:rPr>
          <w:rFonts w:ascii="Times New Roman" w:hAnsi="Times New Roman" w:cs="Times New Roman" w:eastAsia="Times New Roman"/>
          <w:color w:val="auto"/>
          <w:spacing w:val="0"/>
          <w:position w:val="0"/>
          <w:sz w:val="28"/>
          <w:shd w:fill="auto" w:val="clear"/>
        </w:rPr>
        <w:t xml:space="preserve">Я знаю: [пояснення].</w:t>
        <w:tab/>
      </w:r>
    </w:p>
    <w:p>
      <w:pPr>
        <w:tabs>
          <w:tab w:val="center" w:pos="467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 </w:t>
      </w:r>
      <w:r>
        <w:rPr>
          <w:rFonts w:ascii="Times New Roman" w:hAnsi="Times New Roman" w:cs="Times New Roman" w:eastAsia="Times New Roman"/>
          <w:b/>
          <w:color w:val="auto"/>
          <w:spacing w:val="0"/>
          <w:position w:val="0"/>
          <w:sz w:val="28"/>
          <w:shd w:fill="auto" w:val="clear"/>
        </w:rPr>
        <w:t xml:space="preserve">Закріплення вивченого матеріалу</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1. </w:t>
      </w:r>
      <w:r>
        <w:rPr>
          <w:rFonts w:ascii="Times New Roman" w:hAnsi="Times New Roman" w:cs="Times New Roman" w:eastAsia="Times New Roman"/>
          <w:b/>
          <w:i/>
          <w:color w:val="auto"/>
          <w:spacing w:val="0"/>
          <w:position w:val="0"/>
          <w:sz w:val="28"/>
          <w:shd w:fill="auto" w:val="clear"/>
        </w:rPr>
        <w:t xml:space="preserve">Підготовка до ЗНО</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Вправа на встановлення відповідності</w:t>
      </w:r>
    </w:p>
    <w:p>
      <w:pPr>
        <w:spacing w:before="0" w:after="0" w:line="240"/>
        <w:ind w:right="0" w:left="0" w:firstLine="0"/>
        <w:jc w:val="left"/>
        <w:rPr>
          <w:rFonts w:ascii="Times New Roman" w:hAnsi="Times New Roman" w:cs="Times New Roman" w:eastAsia="Times New Roman"/>
          <w:i/>
          <w:color w:val="000000"/>
          <w:spacing w:val="0"/>
          <w:position w:val="0"/>
          <w:sz w:val="28"/>
          <w:shd w:fill="FFFFFF" w:val="clear"/>
        </w:rPr>
      </w:pPr>
      <w:r>
        <w:rPr>
          <w:rFonts w:ascii="Times New Roman" w:hAnsi="Times New Roman" w:cs="Times New Roman" w:eastAsia="Times New Roman"/>
          <w:i/>
          <w:color w:val="000000"/>
          <w:spacing w:val="0"/>
          <w:position w:val="0"/>
          <w:sz w:val="28"/>
          <w:shd w:fill="FFFFFF" w:val="clear"/>
        </w:rPr>
        <w:t xml:space="preserve">Установіть відповідність між смисловими відношеннями та БСР</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tbl>
      <w:tblPr/>
      <w:tblGrid>
        <w:gridCol w:w="3224"/>
        <w:gridCol w:w="6616"/>
      </w:tblGrid>
      <w:tr>
        <w:trPr>
          <w:trHeight w:val="1" w:hRule="atLeast"/>
          <w:jc w:val="left"/>
        </w:trPr>
        <w:tc>
          <w:tcPr>
            <w:tcW w:w="3224"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Смислові відношення</w:t>
            </w:r>
            <w:r>
              <w:rPr>
                <w:rFonts w:ascii="Times New Roman" w:hAnsi="Times New Roman" w:cs="Times New Roman" w:eastAsia="Times New Roman"/>
                <w:color w:val="auto"/>
                <w:spacing w:val="0"/>
                <w:position w:val="0"/>
                <w:sz w:val="28"/>
                <w:shd w:fill="auto" w:val="clear"/>
              </w:rPr>
              <w:br/>
              <w:t xml:space="preserve">1.Одночасність подій</w:t>
              <w:br/>
              <w:t xml:space="preserve">2.Послідовність подій</w:t>
              <w:br/>
              <w:t xml:space="preserve">3.Зіставно-протиставні</w:t>
              <w:br/>
              <w:t xml:space="preserve">4. Наслідкові</w:t>
              <w:br/>
              <w:t xml:space="preserve">5. Умовні</w:t>
              <w:br/>
              <w:t xml:space="preserve">6. Часові</w:t>
              <w:br/>
              <w:t xml:space="preserve">7. Причинові</w:t>
              <w:br/>
              <w:t xml:space="preserve">8. Пояснювальні</w:t>
            </w:r>
          </w:p>
        </w:tc>
        <w:tc>
          <w:tcPr>
            <w:tcW w:w="6616"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Речення</w:t>
            </w:r>
            <w:r>
              <w:rPr>
                <w:rFonts w:ascii="Times New Roman" w:hAnsi="Times New Roman" w:cs="Times New Roman" w:eastAsia="Times New Roman"/>
                <w:color w:val="auto"/>
                <w:spacing w:val="0"/>
                <w:position w:val="0"/>
                <w:sz w:val="28"/>
                <w:shd w:fill="auto" w:val="clear"/>
              </w:rPr>
              <w:br/>
              <w:t xml:space="preserve">А Місяць на небі, зіроньки сяють. </w:t>
              <w:br/>
              <w:t xml:space="preserve">Б Защебетав соловейко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пішла луна гаєм.</w:t>
              <w:br/>
              <w:t xml:space="preserve">В Я відчуваю: день минає.</w:t>
              <w:br/>
              <w:t xml:space="preserve">Г Пан гуляв у себе в замку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 ярмі стогнали люди.</w:t>
              <w:br/>
            </w:r>
            <w:r>
              <w:rPr>
                <w:rFonts w:ascii="Times New Roman" w:hAnsi="Times New Roman" w:cs="Times New Roman" w:eastAsia="Times New Roman"/>
                <w:color w:val="auto"/>
                <w:spacing w:val="0"/>
                <w:position w:val="0"/>
                <w:sz w:val="28"/>
                <w:shd w:fill="auto" w:val="clear"/>
              </w:rPr>
              <w:t xml:space="preserve">Ґ Пригріло сонечко, обсохла земля, потягло орача в поле. </w:t>
              <w:br/>
              <w:t xml:space="preserve">Д Зійде сонце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ліс усміхнеться.</w:t>
              <w:br/>
              <w:t xml:space="preserve">Е Доглядатимеш сад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матимеш плоди.</w:t>
              <w:br/>
              <w:t xml:space="preserve">Є Сон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найбільший злодій: він краде у нас півжиття.</w:t>
            </w:r>
          </w:p>
        </w:tc>
      </w:tr>
    </w:tbl>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3. </w:t>
      </w:r>
      <w:r>
        <w:rPr>
          <w:rFonts w:ascii="Times New Roman" w:hAnsi="Times New Roman" w:cs="Times New Roman" w:eastAsia="Times New Roman"/>
          <w:b/>
          <w:i/>
          <w:color w:val="auto"/>
          <w:spacing w:val="0"/>
          <w:position w:val="0"/>
          <w:sz w:val="28"/>
          <w:shd w:fill="auto" w:val="clear"/>
        </w:rPr>
        <w:t xml:space="preserve">Метод </w:t>
      </w:r>
      <w:r>
        <w:rPr>
          <w:rFonts w:ascii="Times New Roman" w:hAnsi="Times New Roman" w:cs="Times New Roman" w:eastAsia="Times New Roman"/>
          <w:b/>
          <w:i/>
          <w:color w:val="auto"/>
          <w:spacing w:val="0"/>
          <w:position w:val="0"/>
          <w:sz w:val="28"/>
          <w:shd w:fill="auto" w:val="clear"/>
        </w:rPr>
        <w:t xml:space="preserve">«</w:t>
      </w:r>
      <w:r>
        <w:rPr>
          <w:rFonts w:ascii="Times New Roman" w:hAnsi="Times New Roman" w:cs="Times New Roman" w:eastAsia="Times New Roman"/>
          <w:b/>
          <w:i/>
          <w:color w:val="auto"/>
          <w:spacing w:val="0"/>
          <w:position w:val="0"/>
          <w:sz w:val="28"/>
          <w:shd w:fill="auto" w:val="clear"/>
        </w:rPr>
        <w:t xml:space="preserve">Незакінчене речення</w:t>
      </w:r>
      <w:r>
        <w:rPr>
          <w:rFonts w:ascii="Times New Roman" w:hAnsi="Times New Roman" w:cs="Times New Roman" w:eastAsia="Times New Roman"/>
          <w:b/>
          <w:i/>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Безсполучникове складне речення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Прикладом безсполучникового речення є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Безсполучникове складне речення поділяється на 2 групи…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Між частинами безсполучникового складного речення існують такі смислові відношення…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Засобом зв’язку між частинами безсполучникового речення є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 таких реченнях вживаються розділові знаки, такі як…</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 </w:t>
      </w:r>
      <w:r>
        <w:rPr>
          <w:rFonts w:ascii="Times New Roman" w:hAnsi="Times New Roman" w:cs="Times New Roman" w:eastAsia="Times New Roman"/>
          <w:b/>
          <w:color w:val="auto"/>
          <w:spacing w:val="0"/>
          <w:position w:val="0"/>
          <w:sz w:val="28"/>
          <w:shd w:fill="auto" w:val="clear"/>
        </w:rPr>
        <w:t xml:space="preserve">Підсумок уроку</w:t>
      </w:r>
    </w:p>
    <w:p>
      <w:pPr>
        <w:spacing w:before="0" w:after="0" w:line="240"/>
        <w:ind w:right="0" w:left="1485"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w:t>
      </w:r>
      <w:r>
        <w:rPr>
          <w:rFonts w:ascii="Times New Roman" w:hAnsi="Times New Roman" w:cs="Times New Roman" w:eastAsia="Times New Roman"/>
          <w:b/>
          <w:color w:val="auto"/>
          <w:spacing w:val="0"/>
          <w:position w:val="0"/>
          <w:sz w:val="28"/>
          <w:shd w:fill="auto" w:val="clear"/>
        </w:rPr>
        <w:t xml:space="preserve">ІI. Домашнє завдання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Знати  теорію, написати міні-твір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Щастя дає друзів, нещастя їх перевіряє</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використовуючи безсполучникові складні речення.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Тема:</w:t>
      </w:r>
      <w:r>
        <w:rPr>
          <w:rFonts w:ascii="Times New Roman" w:hAnsi="Times New Roman" w:cs="Times New Roman" w:eastAsia="Times New Roman"/>
          <w:color w:val="auto"/>
          <w:spacing w:val="0"/>
          <w:position w:val="0"/>
          <w:sz w:val="28"/>
          <w:shd w:fill="auto" w:val="clear"/>
        </w:rPr>
        <w:t xml:space="preserve"> Безсполучникове складне речення. Смислові  відношення між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частинами безсполучникового складного речення.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Мета:</w:t>
      </w:r>
      <w:r>
        <w:rPr>
          <w:rFonts w:ascii="Times New Roman" w:hAnsi="Times New Roman" w:cs="Times New Roman" w:eastAsia="Times New Roman"/>
          <w:color w:val="auto"/>
          <w:spacing w:val="0"/>
          <w:position w:val="0"/>
          <w:sz w:val="28"/>
          <w:shd w:fill="auto" w:val="clear"/>
        </w:rPr>
        <w:t xml:space="preserve">ознайомити учнів з основними ознаками, смисловими відношеннями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між частинами безсполучникових складних речень;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розвити вміння знаходити ці синтаксичні конструкції у висловлю-</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ваннях, правильно інтонувати їх, аналізувати будову безсполучни-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кових складних речень, смислові відношення в них;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 основі мовленнєво-комунікативного дидактичного матеріалу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виховувати  в учнів любов до ближнього.</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 уроку</w:t>
      </w:r>
      <w:r>
        <w:rPr>
          <w:rFonts w:ascii="Times New Roman" w:hAnsi="Times New Roman" w:cs="Times New Roman" w:eastAsia="Times New Roman"/>
          <w:color w:val="auto"/>
          <w:spacing w:val="0"/>
          <w:position w:val="0"/>
          <w:sz w:val="28"/>
          <w:shd w:fill="auto" w:val="clear"/>
        </w:rPr>
        <w:t xml:space="preserve">: урок засвоєння нових знань.</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Обладнання</w:t>
      </w:r>
      <w:r>
        <w:rPr>
          <w:rFonts w:ascii="Times New Roman" w:hAnsi="Times New Roman" w:cs="Times New Roman" w:eastAsia="Times New Roman"/>
          <w:color w:val="auto"/>
          <w:spacing w:val="0"/>
          <w:position w:val="0"/>
          <w:sz w:val="28"/>
          <w:shd w:fill="auto" w:val="clear"/>
        </w:rPr>
        <w:t xml:space="preserve">: смайлики, мультимедійна презентація, роздатковий матеріал.</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Епіграф уроку</w:t>
      </w:r>
      <w:r>
        <w:rPr>
          <w:rFonts w:ascii="Times New Roman" w:hAnsi="Times New Roman" w:cs="Times New Roman" w:eastAsia="Times New Roman"/>
          <w:color w:val="auto"/>
          <w:spacing w:val="0"/>
          <w:position w:val="0"/>
          <w:sz w:val="28"/>
          <w:shd w:fill="auto" w:val="clear"/>
        </w:rPr>
        <w:t xml:space="preserve">: Хай оживає істина стара:</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Людина починається з добра.</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 Забашта</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Перебіг  уроку</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І. Мотивація навчальної діяльності</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Розповідь і осмислення притчі про тисячу дзеркал.</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Притча про тисячу дзеркал</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 було в Індії багато років тому. Одного разу  пес забіг сходами до  священного храму,  і опинився в кімнаті, прикрашеній тисячею дзеркал. Роздивившись навколо, він побачив тисячі псів. Злякався цього видовища, оскалив зуби, піджав хвоста і вискочив із храму. Ніколи більше пес не переступав порогу цієї споруди.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Через місяць до цього ж храму випадково забіг  інший пес. Він теж піднявся сходами. Теж опинився в кімнаті з дзеркалами. Побачив там тисячі миролюбно налаштованих псів. І покинув цей храм із впевненістю, що  у світі  дуже багато добрих собак.</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4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 не випадково розпочала наш урок із цієї притчі, адже сьогодні ми ще один раз повернемося до питання доброти, людяності, милосердя. Хочу подарувати вам ось ці смайлики, які налаштовуватимуть вас на плідну роботу і даруватимуть вам позитивний настрій.</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щоб приступити до вивчення нової теми, я б хотіла її прорекламувати, а ви на основі моєї реклами спробуєте  сформулювати тему сьогоднішнього уроку.</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ІІ. Оголошення теми і мети уроку</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Реклама безсполучникового складного речення.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 енергійний? Ти любиш спілкуватися? Прагнеш бути вільним у своїх думках? Тобі набридли речення, у яких ти ніяк не можеш визначити сполучник, і ти заплутався у видах підрядних частин? Тоді твій вибір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безсполучникове речення!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Складні безсполучникові речення емоційніші, інтонаційно багатші, ніж складносурядні та складнопідрядні. Тому вони найчастіше вживаються в розмовному та художньому стилях. Це те, чим ми користуємося щодня. Запам’ятай прості правила і не мучся з тим, який сполучник використати, щоб побудувати правильно речення!</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ІІІ.  Актуалізація опорних знань</w:t>
      </w:r>
    </w:p>
    <w:p>
      <w:pPr>
        <w:numPr>
          <w:ilvl w:val="0"/>
          <w:numId w:val="52"/>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Інтелектуальна розминка</w:t>
      </w:r>
    </w:p>
    <w:p>
      <w:pPr>
        <w:numPr>
          <w:ilvl w:val="0"/>
          <w:numId w:val="52"/>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Що таке синтаксис? </w:t>
      </w:r>
      <w:r>
        <w:rPr>
          <w:rFonts w:ascii="Times New Roman" w:hAnsi="Times New Roman" w:cs="Times New Roman" w:eastAsia="Times New Roman"/>
          <w:i/>
          <w:color w:val="auto"/>
          <w:spacing w:val="0"/>
          <w:position w:val="0"/>
          <w:sz w:val="28"/>
          <w:shd w:fill="auto" w:val="clear"/>
        </w:rPr>
        <w:t xml:space="preserve">(Синтаксис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наука, яка вивчає речення і словосполучення.)</w:t>
      </w:r>
    </w:p>
    <w:p>
      <w:pPr>
        <w:numPr>
          <w:ilvl w:val="0"/>
          <w:numId w:val="52"/>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Які бувають види речень за будовою? </w:t>
      </w:r>
      <w:r>
        <w:rPr>
          <w:rFonts w:ascii="Times New Roman" w:hAnsi="Times New Roman" w:cs="Times New Roman" w:eastAsia="Times New Roman"/>
          <w:i/>
          <w:color w:val="auto"/>
          <w:spacing w:val="0"/>
          <w:position w:val="0"/>
          <w:sz w:val="28"/>
          <w:shd w:fill="auto" w:val="clear"/>
        </w:rPr>
        <w:t xml:space="preserve">(Прості, складні)</w:t>
      </w:r>
    </w:p>
    <w:p>
      <w:pPr>
        <w:numPr>
          <w:ilvl w:val="0"/>
          <w:numId w:val="52"/>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Які види зв’язку існують у складному реченні? </w:t>
      </w:r>
      <w:r>
        <w:rPr>
          <w:rFonts w:ascii="Times New Roman" w:hAnsi="Times New Roman" w:cs="Times New Roman" w:eastAsia="Times New Roman"/>
          <w:i/>
          <w:color w:val="auto"/>
          <w:spacing w:val="0"/>
          <w:position w:val="0"/>
          <w:sz w:val="28"/>
          <w:shd w:fill="auto" w:val="clear"/>
        </w:rPr>
        <w:t xml:space="preserve">(спол., безспол.)</w:t>
      </w:r>
    </w:p>
    <w:p>
      <w:pPr>
        <w:numPr>
          <w:ilvl w:val="0"/>
          <w:numId w:val="52"/>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Залежно від цього, які існують види сполучникових речень? </w:t>
      </w:r>
      <w:r>
        <w:rPr>
          <w:rFonts w:ascii="Times New Roman" w:hAnsi="Times New Roman" w:cs="Times New Roman" w:eastAsia="Times New Roman"/>
          <w:i/>
          <w:color w:val="auto"/>
          <w:spacing w:val="0"/>
          <w:position w:val="0"/>
          <w:sz w:val="28"/>
          <w:shd w:fill="auto" w:val="clear"/>
        </w:rPr>
        <w:t xml:space="preserve">(ССР,СПР)</w:t>
      </w:r>
    </w:p>
    <w:p>
      <w:pPr>
        <w:numPr>
          <w:ilvl w:val="0"/>
          <w:numId w:val="5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Які речення називаються складносурядними?</w:t>
      </w:r>
    </w:p>
    <w:p>
      <w:pPr>
        <w:numPr>
          <w:ilvl w:val="0"/>
          <w:numId w:val="5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Які речення називаються складнопідрядними?</w:t>
      </w:r>
    </w:p>
    <w:p>
      <w:pPr>
        <w:numPr>
          <w:ilvl w:val="0"/>
          <w:numId w:val="52"/>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які групи поділяються складнопідрядні речення? </w:t>
      </w:r>
      <w:r>
        <w:rPr>
          <w:rFonts w:ascii="Times New Roman" w:hAnsi="Times New Roman" w:cs="Times New Roman" w:eastAsia="Times New Roman"/>
          <w:i/>
          <w:color w:val="auto"/>
          <w:spacing w:val="0"/>
          <w:position w:val="0"/>
          <w:sz w:val="28"/>
          <w:shd w:fill="auto" w:val="clear"/>
        </w:rPr>
        <w:t xml:space="preserve">(Означальні, з’ясувальні, обставинні)</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numPr>
          <w:ilvl w:val="0"/>
          <w:numId w:val="54"/>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Лінгвістична гра </w:t>
      </w:r>
      <w:r>
        <w:rPr>
          <w:rFonts w:ascii="Times New Roman" w:hAnsi="Times New Roman" w:cs="Times New Roman" w:eastAsia="Times New Roman"/>
          <w:b/>
          <w:i/>
          <w:color w:val="auto"/>
          <w:spacing w:val="0"/>
          <w:position w:val="0"/>
          <w:sz w:val="28"/>
          <w:shd w:fill="auto" w:val="clear"/>
        </w:rPr>
        <w:t xml:space="preserve">«</w:t>
      </w:r>
      <w:r>
        <w:rPr>
          <w:rFonts w:ascii="Times New Roman" w:hAnsi="Times New Roman" w:cs="Times New Roman" w:eastAsia="Times New Roman"/>
          <w:b/>
          <w:i/>
          <w:color w:val="auto"/>
          <w:spacing w:val="0"/>
          <w:position w:val="0"/>
          <w:sz w:val="28"/>
          <w:shd w:fill="auto" w:val="clear"/>
        </w:rPr>
        <w:t xml:space="preserve">Спіймай помилку</w:t>
      </w:r>
      <w:r>
        <w:rPr>
          <w:rFonts w:ascii="Times New Roman" w:hAnsi="Times New Roman" w:cs="Times New Roman" w:eastAsia="Times New Roman"/>
          <w:b/>
          <w:i/>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Ви повинні уважно прочитати речення, з’ясувати види підрядних частин і знайти ті речення, види яких визначені неправильно.</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tbl>
      <w:tblPr/>
      <w:tblGrid>
        <w:gridCol w:w="4785"/>
        <w:gridCol w:w="4786"/>
      </w:tblGrid>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Речення</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Вид  підрядної частини</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Із гордістю сина кажу я про те, що мати мені Україна. </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 Луків)</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СПР з підрядним означальним</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з підрядним з’ясувальним)</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Духовність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 озонова пелюстка, що так бережно огортає планету і не дає зруйнувати життя (О. Гончар)</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СПР з підрядним з’ясувальним</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Означальне)</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Дерево міцне корінням, а людина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друзями.</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СПР з підрядним мети</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Зло подоланне, бо правда завжди проти зла.</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СПР з підрядним причини</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 з дороги правди не звернем, хоч не раз бували і під конем </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 Перебийніс)</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СПР з підрядним порівняльним.</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допустове)</w:t>
            </w:r>
          </w:p>
        </w:tc>
      </w:tr>
    </w:tbl>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IV. </w:t>
      </w:r>
      <w:r>
        <w:rPr>
          <w:rFonts w:ascii="Times New Roman" w:hAnsi="Times New Roman" w:cs="Times New Roman" w:eastAsia="Times New Roman"/>
          <w:b/>
          <w:color w:val="auto"/>
          <w:spacing w:val="0"/>
          <w:position w:val="0"/>
          <w:sz w:val="28"/>
          <w:shd w:fill="auto" w:val="clear"/>
        </w:rPr>
        <w:t xml:space="preserve">Сприймання і засвоєння навчального матеріалу</w:t>
      </w:r>
    </w:p>
    <w:p>
      <w:pPr>
        <w:numPr>
          <w:ilvl w:val="0"/>
          <w:numId w:val="75"/>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Пояснення нового матеріалу з використанняммультимедійної презентації</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Безсполучниковим складним реченням </w:t>
      </w:r>
      <w:r>
        <w:rPr>
          <w:rFonts w:ascii="Times New Roman" w:hAnsi="Times New Roman" w:cs="Times New Roman" w:eastAsia="Times New Roman"/>
          <w:color w:val="auto"/>
          <w:spacing w:val="0"/>
          <w:position w:val="0"/>
          <w:sz w:val="28"/>
          <w:shd w:fill="auto" w:val="clear"/>
        </w:rPr>
        <w:t xml:space="preserve">називається таке речення, частини якого поєднані в одне змістове й синтаксичне ціле без сполучників і сполучних слів,  а лише  за допомогою інтонації.</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Смислові  відношення між частинами БСР:</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Безсполучникові складні речення поділяються на  речення:</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1) </w:t>
      </w:r>
      <w:r>
        <w:rPr>
          <w:rFonts w:ascii="Times New Roman" w:hAnsi="Times New Roman" w:cs="Times New Roman" w:eastAsia="Times New Roman"/>
          <w:b/>
          <w:i/>
          <w:color w:val="auto"/>
          <w:spacing w:val="0"/>
          <w:position w:val="0"/>
          <w:sz w:val="28"/>
          <w:shd w:fill="auto" w:val="clear"/>
        </w:rPr>
        <w:t xml:space="preserve">з однорідними частинами</w:t>
      </w:r>
    </w:p>
    <w:p>
      <w:pPr>
        <w:numPr>
          <w:ilvl w:val="0"/>
          <w:numId w:val="77"/>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Одночасність подій, явищ, процесів</w:t>
      </w:r>
      <w:r>
        <w:rPr>
          <w:rFonts w:ascii="Times New Roman" w:hAnsi="Times New Roman" w:cs="Times New Roman" w:eastAsia="Times New Roman"/>
          <w:i/>
          <w:color w:val="auto"/>
          <w:spacing w:val="0"/>
          <w:position w:val="0"/>
          <w:sz w:val="28"/>
          <w:shd w:fill="auto" w:val="clear"/>
        </w:rPr>
        <w:t xml:space="preserve"> (Садок вишневий коло хати, хрущі над вишнями гудуть, плугатарі  з плугами йдуть)</w:t>
      </w:r>
    </w:p>
    <w:p>
      <w:pPr>
        <w:numPr>
          <w:ilvl w:val="0"/>
          <w:numId w:val="77"/>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Послідовність подій, явищ, процесів</w:t>
      </w:r>
      <w:r>
        <w:rPr>
          <w:rFonts w:ascii="Times New Roman" w:hAnsi="Times New Roman" w:cs="Times New Roman" w:eastAsia="Times New Roman"/>
          <w:i/>
          <w:color w:val="auto"/>
          <w:spacing w:val="0"/>
          <w:position w:val="0"/>
          <w:sz w:val="28"/>
          <w:shd w:fill="auto" w:val="clear"/>
        </w:rPr>
        <w:t xml:space="preserve"> (Минають дні, минають ночі, минає літо…)</w:t>
      </w:r>
    </w:p>
    <w:p>
      <w:pPr>
        <w:numPr>
          <w:ilvl w:val="0"/>
          <w:numId w:val="77"/>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Зіставлення-протиставлення </w:t>
      </w:r>
      <w:r>
        <w:rPr>
          <w:rFonts w:ascii="Times New Roman" w:hAnsi="Times New Roman" w:cs="Times New Roman" w:eastAsia="Times New Roman"/>
          <w:i/>
          <w:color w:val="auto"/>
          <w:spacing w:val="0"/>
          <w:position w:val="0"/>
          <w:sz w:val="28"/>
          <w:shd w:fill="auto" w:val="clear"/>
        </w:rPr>
        <w:t xml:space="preserve">(Усе минеться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одна праця залишиться (Нар. творчість).</w:t>
      </w: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2) </w:t>
      </w:r>
      <w:r>
        <w:rPr>
          <w:rFonts w:ascii="Times New Roman" w:hAnsi="Times New Roman" w:cs="Times New Roman" w:eastAsia="Times New Roman"/>
          <w:b/>
          <w:i/>
          <w:color w:val="auto"/>
          <w:spacing w:val="0"/>
          <w:position w:val="0"/>
          <w:sz w:val="28"/>
          <w:shd w:fill="auto" w:val="clear"/>
        </w:rPr>
        <w:t xml:space="preserve">з неоднорідними частинами</w:t>
      </w:r>
    </w:p>
    <w:p>
      <w:pPr>
        <w:numPr>
          <w:ilvl w:val="0"/>
          <w:numId w:val="80"/>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Причинові відношення</w:t>
      </w:r>
      <w:r>
        <w:rPr>
          <w:rFonts w:ascii="Times New Roman" w:hAnsi="Times New Roman" w:cs="Times New Roman" w:eastAsia="Times New Roman"/>
          <w:i/>
          <w:color w:val="auto"/>
          <w:spacing w:val="0"/>
          <w:position w:val="0"/>
          <w:sz w:val="28"/>
          <w:shd w:fill="auto" w:val="clear"/>
        </w:rPr>
        <w:t xml:space="preserve"> (Не жди сподіваної волі: вона заснула).</w:t>
      </w:r>
    </w:p>
    <w:p>
      <w:pPr>
        <w:numPr>
          <w:ilvl w:val="0"/>
          <w:numId w:val="80"/>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Умовні відношення</w:t>
      </w:r>
      <w:r>
        <w:rPr>
          <w:rFonts w:ascii="Times New Roman" w:hAnsi="Times New Roman" w:cs="Times New Roman" w:eastAsia="Times New Roman"/>
          <w:i/>
          <w:color w:val="auto"/>
          <w:spacing w:val="0"/>
          <w:position w:val="0"/>
          <w:sz w:val="28"/>
          <w:shd w:fill="auto" w:val="clear"/>
        </w:rPr>
        <w:t xml:space="preserve"> (Згаєш хвилину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втратиш годину. (Нар. творчість)</w:t>
      </w:r>
    </w:p>
    <w:p>
      <w:pPr>
        <w:numPr>
          <w:ilvl w:val="0"/>
          <w:numId w:val="80"/>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Часові відношення </w:t>
      </w:r>
      <w:r>
        <w:rPr>
          <w:rFonts w:ascii="Times New Roman" w:hAnsi="Times New Roman" w:cs="Times New Roman" w:eastAsia="Times New Roman"/>
          <w:i/>
          <w:color w:val="auto"/>
          <w:spacing w:val="0"/>
          <w:position w:val="0"/>
          <w:sz w:val="28"/>
          <w:shd w:fill="auto" w:val="clear"/>
        </w:rPr>
        <w:t xml:space="preserve">(Зайде сонце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Катерина по садочку ходить).</w:t>
      </w:r>
    </w:p>
    <w:p>
      <w:pPr>
        <w:numPr>
          <w:ilvl w:val="0"/>
          <w:numId w:val="80"/>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Пояснювальні відношення</w:t>
      </w:r>
      <w:r>
        <w:rPr>
          <w:rFonts w:ascii="Calibri" w:hAnsi="Calibri" w:cs="Calibri" w:eastAsia="Calibri"/>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8"/>
          <w:shd w:fill="auto" w:val="clear"/>
        </w:rPr>
        <w:t xml:space="preserve">І досі сниться: під горою, між вербами та над водою біленька хаточка).</w:t>
      </w:r>
    </w:p>
    <w:p>
      <w:pPr>
        <w:numPr>
          <w:ilvl w:val="0"/>
          <w:numId w:val="80"/>
        </w:numPr>
        <w:spacing w:before="0" w:after="0" w:line="24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Наслідкові відношення</w:t>
      </w:r>
      <w:r>
        <w:rPr>
          <w:rFonts w:ascii="Times New Roman" w:hAnsi="Times New Roman" w:cs="Times New Roman" w:eastAsia="Times New Roman"/>
          <w:i/>
          <w:color w:val="auto"/>
          <w:spacing w:val="0"/>
          <w:position w:val="0"/>
          <w:sz w:val="28"/>
          <w:shd w:fill="auto" w:val="clear"/>
        </w:rPr>
        <w:t xml:space="preserve">(Защебетав соловейко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пішла луна гаєм).</w:t>
      </w:r>
    </w:p>
    <w:p>
      <w:pPr>
        <w:numPr>
          <w:ilvl w:val="0"/>
          <w:numId w:val="8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Порівняльні відношення </w:t>
      </w:r>
      <w:r>
        <w:rPr>
          <w:rFonts w:ascii="Calibri" w:hAnsi="Calibri" w:cs="Calibri" w:eastAsia="Calibri"/>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8"/>
          <w:shd w:fill="auto" w:val="clear"/>
        </w:rPr>
        <w:t xml:space="preserve">Не русалонька блукає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то дівчина ходить</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82"/>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Робота з підручником</w:t>
      </w:r>
    </w:p>
    <w:p>
      <w:pPr>
        <w:spacing w:before="0" w:after="0" w:line="240"/>
        <w:ind w:right="0" w:left="72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Вправа</w:t>
      </w: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Серед поданих речень вибрати і записати те, яке найбільше сподобалось. Пояснити свій  вибір. Визначити смислові відношення між частинами БСР.</w:t>
      </w: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p>
    <w:p>
      <w:pPr>
        <w:numPr>
          <w:ilvl w:val="0"/>
          <w:numId w:val="84"/>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Антисуржик</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Щоб наше мовлення було  правильним, ми маємо не забувати про культуру мовлення. Тому зараз пропоную провести вправу, яку називається </w:t>
      </w:r>
      <w:r>
        <w:rPr>
          <w:rFonts w:ascii="Times New Roman" w:hAnsi="Times New Roman" w:cs="Times New Roman" w:eastAsia="Times New Roman"/>
          <w:b/>
          <w:i/>
          <w:color w:val="auto"/>
          <w:spacing w:val="0"/>
          <w:position w:val="0"/>
          <w:sz w:val="28"/>
          <w:shd w:fill="auto" w:val="clear"/>
        </w:rPr>
        <w:t xml:space="preserve">«</w:t>
      </w:r>
      <w:r>
        <w:rPr>
          <w:rFonts w:ascii="Times New Roman" w:hAnsi="Times New Roman" w:cs="Times New Roman" w:eastAsia="Times New Roman"/>
          <w:b/>
          <w:i/>
          <w:color w:val="auto"/>
          <w:spacing w:val="0"/>
          <w:position w:val="0"/>
          <w:sz w:val="28"/>
          <w:shd w:fill="auto" w:val="clear"/>
        </w:rPr>
        <w:t xml:space="preserve">Антисуржик</w:t>
      </w:r>
      <w:r>
        <w:rPr>
          <w:rFonts w:ascii="Times New Roman" w:hAnsi="Times New Roman" w:cs="Times New Roman" w:eastAsia="Times New Roman"/>
          <w:b/>
          <w:i/>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У нашій місцевості він особливо популярний.</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Закривати очі</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Закривати вікно</w:t>
      </w: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Закривати двері</w:t>
      </w: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Закритий простір</w:t>
      </w: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Закривати світло</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Заплющувати очі</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Зачиняти вікно</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Зачиняти(замикати) двері</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Замкнений простір</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Затуляти світло</w:t>
      </w:r>
    </w:p>
    <w:p>
      <w:pPr>
        <w:spacing w:before="0" w:after="0" w:line="240"/>
        <w:ind w:right="0" w:left="72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numPr>
          <w:ilvl w:val="0"/>
          <w:numId w:val="92"/>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Вибірковий диктант</w:t>
      </w:r>
    </w:p>
    <w:p>
      <w:pPr>
        <w:spacing w:before="0" w:after="0" w:line="240"/>
        <w:ind w:right="0" w:left="72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Моральний кодекс людини</w:t>
      </w:r>
    </w:p>
    <w:p>
      <w:pPr>
        <w:spacing w:before="0" w:after="0" w:line="24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Серед поданих речень виберіть лише БСР, зробіть синтаксичний розбір виписаних речень:</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w:t>
      </w:r>
      <w:r>
        <w:rPr>
          <w:rFonts w:ascii="Times New Roman" w:hAnsi="Times New Roman" w:cs="Times New Roman" w:eastAsia="Times New Roman"/>
          <w:b/>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w:t>
      </w:r>
      <w:r>
        <w:rPr>
          <w:rFonts w:ascii="Times New Roman" w:hAnsi="Times New Roman" w:cs="Times New Roman" w:eastAsia="Times New Roman"/>
          <w:color w:val="auto"/>
          <w:spacing w:val="0"/>
          <w:position w:val="0"/>
          <w:sz w:val="28"/>
          <w:shd w:fill="auto" w:val="clear"/>
        </w:rPr>
        <w:t xml:space="preserve">тався до людей так, як хочеш, щоб ставились до тебе.</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Робиш добро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кайся, робиш зло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зла і сподівайся.</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Якщо ти байдужий до страждань інших, ти не заслуговуєш на звання людини.</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Нетерпимі часто платять дорого за те, що терплячим дістається безкоштовно.</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Берись дружно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буде сутужно.</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numPr>
          <w:ilvl w:val="0"/>
          <w:numId w:val="95"/>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Лексична розминка</w:t>
      </w:r>
    </w:p>
    <w:p>
      <w:pPr>
        <w:numPr>
          <w:ilvl w:val="0"/>
          <w:numId w:val="95"/>
        </w:numPr>
        <w:spacing w:before="0" w:after="0" w:line="240"/>
        <w:ind w:right="0" w:left="1485" w:hanging="40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 ви розумієте слова дружний і дружній?</w:t>
      </w:r>
    </w:p>
    <w:p>
      <w:pPr>
        <w:numPr>
          <w:ilvl w:val="0"/>
          <w:numId w:val="95"/>
        </w:numPr>
        <w:spacing w:before="0" w:after="0" w:line="240"/>
        <w:ind w:right="0" w:left="1485" w:hanging="40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 називаються такі слова?</w:t>
      </w:r>
    </w:p>
    <w:p>
      <w:pPr>
        <w:numPr>
          <w:ilvl w:val="0"/>
          <w:numId w:val="95"/>
        </w:numPr>
        <w:spacing w:before="0" w:after="0" w:line="240"/>
        <w:ind w:right="0" w:left="1485" w:hanging="40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 це  пароніми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слова, які мають подібне звучання, але різне значення і написання.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Отже, дружній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який </w:t>
      </w:r>
      <w:r>
        <w:rPr>
          <w:rFonts w:ascii="Times New Roman" w:hAnsi="Times New Roman" w:cs="Times New Roman" w:eastAsia="Times New Roman"/>
          <w:color w:val="auto"/>
          <w:spacing w:val="0"/>
          <w:position w:val="0"/>
          <w:sz w:val="28"/>
          <w:shd w:fill="auto" w:val="clear"/>
        </w:rPr>
        <w:t xml:space="preserve">ґрунтується на дружбі, прихильності, взаємно доброзичливий, а дружний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який відбувається одночасно, злагоджено, спільно.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Я буду називати  іменники, а ви  поєднайте їх з поданими паронімами.</w:t>
      </w:r>
    </w:p>
    <w:p>
      <w:pPr>
        <w:spacing w:before="0" w:after="0" w:line="240"/>
        <w:ind w:right="0" w:left="1485"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Праця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дружна</w:t>
      </w:r>
    </w:p>
    <w:p>
      <w:pPr>
        <w:spacing w:before="0" w:after="0" w:line="240"/>
        <w:ind w:right="0" w:left="1485"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Візит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дружній</w:t>
      </w:r>
    </w:p>
    <w:p>
      <w:pPr>
        <w:spacing w:before="0" w:after="0" w:line="240"/>
        <w:ind w:right="0" w:left="1485"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Підтримка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дружня</w:t>
      </w:r>
    </w:p>
    <w:p>
      <w:pPr>
        <w:spacing w:before="0" w:after="0" w:line="240"/>
        <w:ind w:right="0" w:left="1485"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Колектив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дружний</w:t>
      </w:r>
    </w:p>
    <w:p>
      <w:pPr>
        <w:spacing w:before="0" w:after="0" w:line="240"/>
        <w:ind w:right="0" w:left="1485"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Тон -  дружній</w:t>
      </w:r>
    </w:p>
    <w:p>
      <w:pPr>
        <w:spacing w:before="0" w:after="0" w:line="240"/>
        <w:ind w:right="0" w:left="1485"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Бесіда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дружня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numPr>
          <w:ilvl w:val="0"/>
          <w:numId w:val="100"/>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Вправа-відновлення</w:t>
      </w:r>
    </w:p>
    <w:p>
      <w:pPr>
        <w:spacing w:before="0" w:after="0" w:line="240"/>
        <w:ind w:right="0" w:left="72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Робота біля дошки</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Доповніть прислів’я та приказки. Визначити смислові відношення між частинами безсполучникового  складного речення.</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Життя як стерня:   …</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Від гніву старієш - …</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Що на умі, …</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Шануй сама себе, …</w:t>
      </w:r>
    </w:p>
    <w:p>
      <w:pPr>
        <w:spacing w:before="0" w:after="0" w:line="240"/>
        <w:ind w:right="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Довідка:</w:t>
      </w:r>
    </w:p>
    <w:p>
      <w:pPr>
        <w:spacing w:before="0" w:after="0" w:line="240"/>
        <w:ind w:right="0" w:left="36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Те на язиці.  Шануватимуть і люди тебе. Не пройдеш, ніг не поколовши. Від сміху молодієш.</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p>
    <w:p>
      <w:pPr>
        <w:numPr>
          <w:ilvl w:val="0"/>
          <w:numId w:val="10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Яке з поданих речень не належить до БСР?</w:t>
      </w:r>
    </w:p>
    <w:p>
      <w:pPr>
        <w:numPr>
          <w:ilvl w:val="0"/>
          <w:numId w:val="10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Визначте його вид.</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05"/>
        </w:numPr>
        <w:spacing w:before="0" w:after="0" w:line="240"/>
        <w:ind w:right="0" w:left="720" w:hanging="36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Творчий диктант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Доповніть речення  другою частиною, з’ясуйте смислові зв’язки між першою та другою частинами.  Роботу виконуємо за варіантами.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 варіант:   Я знаю: минулого не повернуть.</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Є золоте  правило: що посієш, те й пожнеш.</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ІІ варіант:  Існує  істина стара: людина   починається з добра.</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 досі згадую: у рідному селі так щемно пахло жито.</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 </w:t>
      </w:r>
      <w:r>
        <w:rPr>
          <w:rFonts w:ascii="Times New Roman" w:hAnsi="Times New Roman" w:cs="Times New Roman" w:eastAsia="Times New Roman"/>
          <w:b/>
          <w:color w:val="auto"/>
          <w:spacing w:val="0"/>
          <w:position w:val="0"/>
          <w:sz w:val="28"/>
          <w:shd w:fill="auto" w:val="clear"/>
        </w:rPr>
        <w:t xml:space="preserve">Закріплення вивченого матеріалу</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1. </w:t>
      </w:r>
      <w:r>
        <w:rPr>
          <w:rFonts w:ascii="Times New Roman" w:hAnsi="Times New Roman" w:cs="Times New Roman" w:eastAsia="Times New Roman"/>
          <w:b/>
          <w:i/>
          <w:color w:val="auto"/>
          <w:spacing w:val="0"/>
          <w:position w:val="0"/>
          <w:sz w:val="28"/>
          <w:shd w:fill="auto" w:val="clear"/>
        </w:rPr>
        <w:t xml:space="preserve">Хвилинка виразності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Прочитати виразно текст, правильно інтонуючи речення. Визначити в поданому уривку безсполучникові складні речення та смислові  відношення в них.</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2. </w:t>
      </w:r>
      <w:r>
        <w:rPr>
          <w:rFonts w:ascii="Times New Roman" w:hAnsi="Times New Roman" w:cs="Times New Roman" w:eastAsia="Times New Roman"/>
          <w:b/>
          <w:i/>
          <w:color w:val="auto"/>
          <w:spacing w:val="0"/>
          <w:position w:val="0"/>
          <w:sz w:val="28"/>
          <w:shd w:fill="auto" w:val="clear"/>
        </w:rPr>
        <w:t xml:space="preserve">Робота в парах</w:t>
      </w: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Вправа на встановлення відповідності</w:t>
      </w:r>
    </w:p>
    <w:p>
      <w:pPr>
        <w:spacing w:before="0" w:after="0" w:line="240"/>
        <w:ind w:right="0" w:left="0" w:firstLine="0"/>
        <w:jc w:val="left"/>
        <w:rPr>
          <w:rFonts w:ascii="Times New Roman" w:hAnsi="Times New Roman" w:cs="Times New Roman" w:eastAsia="Times New Roman"/>
          <w:i/>
          <w:color w:val="000000"/>
          <w:spacing w:val="0"/>
          <w:position w:val="0"/>
          <w:sz w:val="28"/>
          <w:shd w:fill="FFFFFF" w:val="clear"/>
        </w:rPr>
      </w:pPr>
      <w:r>
        <w:rPr>
          <w:rFonts w:ascii="Times New Roman" w:hAnsi="Times New Roman" w:cs="Times New Roman" w:eastAsia="Times New Roman"/>
          <w:i/>
          <w:color w:val="000000"/>
          <w:spacing w:val="0"/>
          <w:position w:val="0"/>
          <w:sz w:val="28"/>
          <w:shd w:fill="FFFFFF" w:val="clear"/>
        </w:rPr>
        <w:t xml:space="preserve">Установіть відповідність між смисловими відношеннями та БСР</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tbl>
      <w:tblPr/>
      <w:tblGrid>
        <w:gridCol w:w="3647"/>
        <w:gridCol w:w="6193"/>
      </w:tblGrid>
      <w:tr>
        <w:trPr>
          <w:trHeight w:val="1" w:hRule="atLeast"/>
          <w:jc w:val="left"/>
        </w:trPr>
        <w:tc>
          <w:tcPr>
            <w:tcW w:w="364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Смислові відношення</w:t>
            </w:r>
            <w:r>
              <w:rPr>
                <w:rFonts w:ascii="Times New Roman" w:hAnsi="Times New Roman" w:cs="Times New Roman" w:eastAsia="Times New Roman"/>
                <w:color w:val="auto"/>
                <w:spacing w:val="0"/>
                <w:position w:val="0"/>
                <w:sz w:val="28"/>
                <w:shd w:fill="auto" w:val="clear"/>
              </w:rPr>
              <w:br/>
              <w:t xml:space="preserve">1.Одночасність подій</w:t>
              <w:br/>
              <w:t xml:space="preserve">2.Послідовність подій</w:t>
              <w:br/>
              <w:t xml:space="preserve">3.Зіставно- протиставні</w:t>
              <w:br/>
              <w:t xml:space="preserve">4. Наслідкові</w:t>
              <w:br/>
              <w:t xml:space="preserve">5. Умовні</w:t>
              <w:br/>
              <w:t xml:space="preserve">6. Часові</w:t>
              <w:br/>
              <w:t xml:space="preserve">7. Причинові</w:t>
              <w:br/>
              <w:t xml:space="preserve">8. Пояснювальні</w:t>
            </w:r>
          </w:p>
        </w:tc>
        <w:tc>
          <w:tcPr>
            <w:tcW w:w="619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Речення</w:t>
            </w:r>
            <w:r>
              <w:rPr>
                <w:rFonts w:ascii="Times New Roman" w:hAnsi="Times New Roman" w:cs="Times New Roman" w:eastAsia="Times New Roman"/>
                <w:color w:val="auto"/>
                <w:spacing w:val="0"/>
                <w:position w:val="0"/>
                <w:sz w:val="28"/>
                <w:shd w:fill="auto" w:val="clear"/>
              </w:rPr>
              <w:br/>
              <w:t xml:space="preserve">А Місяць на небі, зіроньки сяють. </w:t>
              <w:br/>
              <w:t xml:space="preserve">Б Щастя має ноги, біда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роги.</w:t>
              <w:br/>
              <w:t xml:space="preserve">В Любов не полова: займеться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загасиш.</w:t>
              <w:br/>
              <w:t xml:space="preserve">Г Посієш вчинок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виросте звичка.</w:t>
              <w:br/>
            </w:r>
            <w:r>
              <w:rPr>
                <w:rFonts w:ascii="Times New Roman" w:hAnsi="Times New Roman" w:cs="Times New Roman" w:eastAsia="Times New Roman"/>
                <w:color w:val="auto"/>
                <w:spacing w:val="0"/>
                <w:position w:val="0"/>
                <w:sz w:val="28"/>
                <w:shd w:fill="auto" w:val="clear"/>
              </w:rPr>
              <w:t xml:space="preserve">Ґ Друга шукай, знайдеш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тримай.</w:t>
              <w:br/>
              <w:t xml:space="preserve">Д Зійде сонце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ліс усміхнеться.</w:t>
              <w:br/>
              <w:t xml:space="preserve">Е Доглядатимеш сад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матимеш плоди.</w:t>
              <w:br/>
              <w:t xml:space="preserve">Є Сон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найбільший злодій: він краде у нас півжиття.</w:t>
            </w:r>
          </w:p>
        </w:tc>
      </w:tr>
    </w:tbl>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3. </w:t>
      </w:r>
      <w:r>
        <w:rPr>
          <w:rFonts w:ascii="Times New Roman" w:hAnsi="Times New Roman" w:cs="Times New Roman" w:eastAsia="Times New Roman"/>
          <w:b/>
          <w:i/>
          <w:color w:val="auto"/>
          <w:spacing w:val="0"/>
          <w:position w:val="0"/>
          <w:sz w:val="28"/>
          <w:shd w:fill="auto" w:val="clear"/>
        </w:rPr>
        <w:t xml:space="preserve">Складання опорної схеми</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Приклади               Інтонація                     Групи речень</w:t>
      </w:r>
    </w:p>
    <w:p>
      <w:pPr>
        <w:spacing w:before="0" w:after="0" w:line="240"/>
        <w:ind w:right="0" w:left="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Безсполучникове складне речення</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Смислові відношення                                                                         Визначення </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Схеми (лінійна й структурна)      Розділові знаки</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4. </w:t>
      </w:r>
      <w:r>
        <w:rPr>
          <w:rFonts w:ascii="Times New Roman" w:hAnsi="Times New Roman" w:cs="Times New Roman" w:eastAsia="Times New Roman"/>
          <w:b/>
          <w:i/>
          <w:color w:val="auto"/>
          <w:spacing w:val="0"/>
          <w:position w:val="0"/>
          <w:sz w:val="28"/>
          <w:shd w:fill="auto" w:val="clear"/>
        </w:rPr>
        <w:t xml:space="preserve">Метод </w:t>
      </w:r>
      <w:r>
        <w:rPr>
          <w:rFonts w:ascii="Times New Roman" w:hAnsi="Times New Roman" w:cs="Times New Roman" w:eastAsia="Times New Roman"/>
          <w:b/>
          <w:i/>
          <w:color w:val="auto"/>
          <w:spacing w:val="0"/>
          <w:position w:val="0"/>
          <w:sz w:val="28"/>
          <w:shd w:fill="auto" w:val="clear"/>
        </w:rPr>
        <w:t xml:space="preserve">«</w:t>
      </w:r>
      <w:r>
        <w:rPr>
          <w:rFonts w:ascii="Times New Roman" w:hAnsi="Times New Roman" w:cs="Times New Roman" w:eastAsia="Times New Roman"/>
          <w:b/>
          <w:i/>
          <w:color w:val="auto"/>
          <w:spacing w:val="0"/>
          <w:position w:val="0"/>
          <w:sz w:val="28"/>
          <w:shd w:fill="auto" w:val="clear"/>
        </w:rPr>
        <w:t xml:space="preserve">Незакінчене речення</w:t>
      </w:r>
      <w:r>
        <w:rPr>
          <w:rFonts w:ascii="Times New Roman" w:hAnsi="Times New Roman" w:cs="Times New Roman" w:eastAsia="Times New Roman"/>
          <w:b/>
          <w:i/>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Безсполучникове складне речення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Прикладом безсполучникового речення є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Безсполучникове складне речення поділяється на 2 групи…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Між частинами безсполучникового складного речення існують такі смислові відношення…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Засобом зв’язку між частинами безсполучникового речення є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 таких реченнях вживаються розділові знаки, такі як…</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 </w:t>
      </w:r>
      <w:r>
        <w:rPr>
          <w:rFonts w:ascii="Times New Roman" w:hAnsi="Times New Roman" w:cs="Times New Roman" w:eastAsia="Times New Roman"/>
          <w:b/>
          <w:color w:val="auto"/>
          <w:spacing w:val="0"/>
          <w:position w:val="0"/>
          <w:sz w:val="28"/>
          <w:shd w:fill="auto" w:val="clear"/>
        </w:rPr>
        <w:t xml:space="preserve">Підсумок уроку</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Рефлексія</w:t>
      </w:r>
    </w:p>
    <w:p>
      <w:pPr>
        <w:numPr>
          <w:ilvl w:val="0"/>
          <w:numId w:val="114"/>
        </w:numPr>
        <w:spacing w:before="0" w:after="0" w:line="240"/>
        <w:ind w:right="0" w:left="1485" w:hanging="40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Чого ви навчилися сьогодні на уроці?</w:t>
      </w:r>
    </w:p>
    <w:p>
      <w:pPr>
        <w:numPr>
          <w:ilvl w:val="0"/>
          <w:numId w:val="114"/>
        </w:numPr>
        <w:spacing w:before="0" w:after="0" w:line="240"/>
        <w:ind w:right="0" w:left="1485" w:hanging="40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 щоб хотів дізнатися більше?</w:t>
      </w:r>
    </w:p>
    <w:p>
      <w:pPr>
        <w:numPr>
          <w:ilvl w:val="0"/>
          <w:numId w:val="114"/>
        </w:numPr>
        <w:spacing w:before="0" w:after="0" w:line="240"/>
        <w:ind w:right="0" w:left="1485" w:hanging="40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Що сьогодні на уроці було важким?</w:t>
      </w:r>
    </w:p>
    <w:p>
      <w:pPr>
        <w:numPr>
          <w:ilvl w:val="0"/>
          <w:numId w:val="114"/>
        </w:numPr>
        <w:spacing w:before="0" w:after="0" w:line="240"/>
        <w:ind w:right="0" w:left="1485" w:hanging="40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 будете використовувати той матеріал, що вивчали?</w:t>
      </w: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Оцінювання</w:t>
      </w:r>
    </w:p>
    <w:p>
      <w:pPr>
        <w:numPr>
          <w:ilvl w:val="0"/>
          <w:numId w:val="116"/>
        </w:numPr>
        <w:spacing w:before="0" w:after="0" w:line="240"/>
        <w:ind w:right="0" w:left="1485" w:hanging="40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Діти</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 початку уроку ви отримали від мене смайлики,  погляньте ще раз на них і посміхніться. Скажіть мені, будь ласка, чи могли б ви оцінити свою роботу на уроці та виставити  собі ту оцінку, на яку заслуговуєте. Чи важке це завдання для вас?</w:t>
      </w:r>
    </w:p>
    <w:p>
      <w:pPr>
        <w:spacing w:before="0" w:after="0" w:line="240"/>
        <w:ind w:right="0" w:left="1485"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w:t>
      </w:r>
      <w:r>
        <w:rPr>
          <w:rFonts w:ascii="Times New Roman" w:hAnsi="Times New Roman" w:cs="Times New Roman" w:eastAsia="Times New Roman"/>
          <w:b/>
          <w:color w:val="auto"/>
          <w:spacing w:val="0"/>
          <w:position w:val="0"/>
          <w:sz w:val="28"/>
          <w:shd w:fill="auto" w:val="clear"/>
        </w:rPr>
        <w:t xml:space="preserve">ІI. Домашнє завдання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Знати  теорію, написати міні-твір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Щастя дає друзів, нещастя їх перевіряє</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використовуючи безсполучникові складні речення. За підручником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вправа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Повторіть види складних речень.</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Вправа на встановлення відповідності</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000000"/>
          <w:spacing w:val="0"/>
          <w:position w:val="0"/>
          <w:sz w:val="28"/>
          <w:shd w:fill="FFFFFF" w:val="clear"/>
        </w:rPr>
        <w:t xml:space="preserve">Установіть відповідність між смисловими відношеннями та БСР</w:t>
      </w:r>
    </w:p>
    <w:tbl>
      <w:tblPr/>
      <w:tblGrid>
        <w:gridCol w:w="3647"/>
        <w:gridCol w:w="6193"/>
      </w:tblGrid>
      <w:tr>
        <w:trPr>
          <w:trHeight w:val="1" w:hRule="atLeast"/>
          <w:jc w:val="left"/>
        </w:trPr>
        <w:tc>
          <w:tcPr>
            <w:tcW w:w="364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Смислові відношення</w:t>
            </w:r>
            <w:r>
              <w:rPr>
                <w:rFonts w:ascii="Times New Roman" w:hAnsi="Times New Roman" w:cs="Times New Roman" w:eastAsia="Times New Roman"/>
                <w:color w:val="auto"/>
                <w:spacing w:val="0"/>
                <w:position w:val="0"/>
                <w:sz w:val="28"/>
                <w:shd w:fill="auto" w:val="clear"/>
              </w:rPr>
              <w:br/>
              <w:t xml:space="preserve">1.Одночасність подій</w:t>
              <w:br/>
              <w:t xml:space="preserve">2.Послідовність подій</w:t>
              <w:br/>
              <w:t xml:space="preserve">3.Зіставно- протиставні</w:t>
              <w:br/>
              <w:t xml:space="preserve">4. Наслідкові</w:t>
              <w:br/>
              <w:t xml:space="preserve">5. Умовні</w:t>
              <w:br/>
              <w:t xml:space="preserve">6. Часові</w:t>
              <w:br/>
              <w:t xml:space="preserve">7. Причинові</w:t>
              <w:br/>
              <w:t xml:space="preserve">8. Пояснювальні</w:t>
            </w:r>
          </w:p>
        </w:tc>
        <w:tc>
          <w:tcPr>
            <w:tcW w:w="619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Речення</w:t>
            </w:r>
            <w:r>
              <w:rPr>
                <w:rFonts w:ascii="Times New Roman" w:hAnsi="Times New Roman" w:cs="Times New Roman" w:eastAsia="Times New Roman"/>
                <w:color w:val="auto"/>
                <w:spacing w:val="0"/>
                <w:position w:val="0"/>
                <w:sz w:val="28"/>
                <w:shd w:fill="auto" w:val="clear"/>
              </w:rPr>
              <w:br/>
              <w:t xml:space="preserve">АМісяць на небі, зіронькисяють. </w:t>
              <w:br/>
              <w:t xml:space="preserve">БЩастямає ноги, біда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роги.</w:t>
              <w:br/>
              <w:t xml:space="preserve">В Любов не полова: займеться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загасиш.</w:t>
              <w:br/>
              <w:t xml:space="preserve">Г Посієшвчинок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виростезвичка.</w:t>
              <w:br/>
            </w:r>
            <w:r>
              <w:rPr>
                <w:rFonts w:ascii="Times New Roman" w:hAnsi="Times New Roman" w:cs="Times New Roman" w:eastAsia="Times New Roman"/>
                <w:color w:val="auto"/>
                <w:spacing w:val="0"/>
                <w:position w:val="0"/>
                <w:sz w:val="28"/>
                <w:shd w:fill="auto" w:val="clear"/>
              </w:rPr>
              <w:t xml:space="preserve">Ґ Друга шукай, знайдеш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тримай.</w:t>
              <w:br/>
              <w:t xml:space="preserve">ДЗійдесонце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лісусміхнеться.</w:t>
              <w:br/>
              <w:t xml:space="preserve">Е Доглядатимеш сад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матимеш плоди.</w:t>
              <w:br/>
              <w:t xml:space="preserve">Є Сон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найбільшийзлодій: вінкраде у нас півжиття.</w:t>
            </w:r>
          </w:p>
        </w:tc>
      </w:tr>
    </w:tbl>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Вправа на встановлення відповідності</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000000"/>
          <w:spacing w:val="0"/>
          <w:position w:val="0"/>
          <w:sz w:val="28"/>
          <w:shd w:fill="FFFFFF" w:val="clear"/>
        </w:rPr>
        <w:t xml:space="preserve">Установіть відповідність між смисловими відношеннями та БСР</w:t>
      </w:r>
    </w:p>
    <w:tbl>
      <w:tblPr/>
      <w:tblGrid>
        <w:gridCol w:w="3647"/>
        <w:gridCol w:w="6193"/>
      </w:tblGrid>
      <w:tr>
        <w:trPr>
          <w:trHeight w:val="1" w:hRule="atLeast"/>
          <w:jc w:val="left"/>
        </w:trPr>
        <w:tc>
          <w:tcPr>
            <w:tcW w:w="364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Смислові відношення</w:t>
            </w:r>
            <w:r>
              <w:rPr>
                <w:rFonts w:ascii="Times New Roman" w:hAnsi="Times New Roman" w:cs="Times New Roman" w:eastAsia="Times New Roman"/>
                <w:color w:val="auto"/>
                <w:spacing w:val="0"/>
                <w:position w:val="0"/>
                <w:sz w:val="28"/>
                <w:shd w:fill="auto" w:val="clear"/>
              </w:rPr>
              <w:br/>
              <w:t xml:space="preserve">1.Одночасність подій</w:t>
              <w:br/>
              <w:t xml:space="preserve">2.Послідовність подій</w:t>
              <w:br/>
              <w:t xml:space="preserve">3.Зіставно- протиставні</w:t>
              <w:br/>
              <w:t xml:space="preserve">4. Наслідкові</w:t>
              <w:br/>
              <w:t xml:space="preserve">5. Умовні</w:t>
              <w:br/>
              <w:t xml:space="preserve">6. Часові</w:t>
              <w:br/>
              <w:t xml:space="preserve">7. Причинові</w:t>
              <w:br/>
              <w:t xml:space="preserve">8. Пояснювальні</w:t>
            </w:r>
          </w:p>
        </w:tc>
        <w:tc>
          <w:tcPr>
            <w:tcW w:w="619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Речення</w:t>
            </w:r>
            <w:r>
              <w:rPr>
                <w:rFonts w:ascii="Times New Roman" w:hAnsi="Times New Roman" w:cs="Times New Roman" w:eastAsia="Times New Roman"/>
                <w:color w:val="auto"/>
                <w:spacing w:val="0"/>
                <w:position w:val="0"/>
                <w:sz w:val="28"/>
                <w:shd w:fill="auto" w:val="clear"/>
              </w:rPr>
              <w:br/>
              <w:t xml:space="preserve">АМісяць на небі, зіронькисяють. </w:t>
              <w:br/>
              <w:t xml:space="preserve">БЩастямає ноги, біда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роги.</w:t>
              <w:br/>
              <w:t xml:space="preserve">В Любов не полова: займеться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загасиш.</w:t>
              <w:br/>
              <w:t xml:space="preserve">Г Посієшвчинок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виростезвичка.</w:t>
              <w:br/>
            </w:r>
            <w:r>
              <w:rPr>
                <w:rFonts w:ascii="Times New Roman" w:hAnsi="Times New Roman" w:cs="Times New Roman" w:eastAsia="Times New Roman"/>
                <w:color w:val="auto"/>
                <w:spacing w:val="0"/>
                <w:position w:val="0"/>
                <w:sz w:val="28"/>
                <w:shd w:fill="auto" w:val="clear"/>
              </w:rPr>
              <w:t xml:space="preserve">Ґ Друга шукай, знайдеш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тримай.</w:t>
              <w:br/>
              <w:t xml:space="preserve">ДЗійдесонце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лісусміхнеться.</w:t>
              <w:br/>
              <w:t xml:space="preserve">Е Доглядатимеш сад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матимеш плоди.</w:t>
              <w:br/>
              <w:t xml:space="preserve">Є Сон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найбільшийзлодій: вінкраде у нас півжиття.</w:t>
            </w:r>
          </w:p>
        </w:tc>
      </w:tr>
    </w:tbl>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Вправа на встановлення відповідності</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000000"/>
          <w:spacing w:val="0"/>
          <w:position w:val="0"/>
          <w:sz w:val="28"/>
          <w:shd w:fill="FFFFFF" w:val="clear"/>
        </w:rPr>
        <w:t xml:space="preserve">Установіть відповідність між смисловими відношеннями та БСР</w:t>
      </w:r>
    </w:p>
    <w:tbl>
      <w:tblPr/>
      <w:tblGrid>
        <w:gridCol w:w="3647"/>
        <w:gridCol w:w="6193"/>
      </w:tblGrid>
      <w:tr>
        <w:trPr>
          <w:trHeight w:val="1" w:hRule="atLeast"/>
          <w:jc w:val="left"/>
        </w:trPr>
        <w:tc>
          <w:tcPr>
            <w:tcW w:w="364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Смислові відношення</w:t>
            </w:r>
            <w:r>
              <w:rPr>
                <w:rFonts w:ascii="Times New Roman" w:hAnsi="Times New Roman" w:cs="Times New Roman" w:eastAsia="Times New Roman"/>
                <w:color w:val="auto"/>
                <w:spacing w:val="0"/>
                <w:position w:val="0"/>
                <w:sz w:val="28"/>
                <w:shd w:fill="auto" w:val="clear"/>
              </w:rPr>
              <w:br/>
              <w:t xml:space="preserve">1.Одночасність подій</w:t>
              <w:br/>
              <w:t xml:space="preserve">2.Послідовність подій</w:t>
              <w:br/>
              <w:t xml:space="preserve">3.Зіставно- протиставні</w:t>
              <w:br/>
              <w:t xml:space="preserve">4. Наслідкові</w:t>
              <w:br/>
              <w:t xml:space="preserve">5. Умовні</w:t>
              <w:br/>
              <w:t xml:space="preserve">6. Часові</w:t>
              <w:br/>
              <w:t xml:space="preserve">7. Причинові</w:t>
              <w:br/>
              <w:t xml:space="preserve">8. Пояснювальні</w:t>
            </w:r>
          </w:p>
        </w:tc>
        <w:tc>
          <w:tcPr>
            <w:tcW w:w="619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Речення</w:t>
            </w:r>
            <w:r>
              <w:rPr>
                <w:rFonts w:ascii="Times New Roman" w:hAnsi="Times New Roman" w:cs="Times New Roman" w:eastAsia="Times New Roman"/>
                <w:color w:val="auto"/>
                <w:spacing w:val="0"/>
                <w:position w:val="0"/>
                <w:sz w:val="28"/>
                <w:shd w:fill="auto" w:val="clear"/>
              </w:rPr>
              <w:br/>
              <w:t xml:space="preserve">АМісяць на небі, зіронькисяють. </w:t>
              <w:br/>
              <w:t xml:space="preserve">БЩастямає ноги, біда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роги.</w:t>
              <w:br/>
              <w:t xml:space="preserve">В Любов не полова: займеться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загасиш.</w:t>
              <w:br/>
              <w:t xml:space="preserve">Г Посієшвчинок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виростезвичка.</w:t>
              <w:br/>
            </w:r>
            <w:r>
              <w:rPr>
                <w:rFonts w:ascii="Times New Roman" w:hAnsi="Times New Roman" w:cs="Times New Roman" w:eastAsia="Times New Roman"/>
                <w:color w:val="auto"/>
                <w:spacing w:val="0"/>
                <w:position w:val="0"/>
                <w:sz w:val="28"/>
                <w:shd w:fill="auto" w:val="clear"/>
              </w:rPr>
              <w:t xml:space="preserve">Ґ Друга шукай, знайдеш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тримай.</w:t>
              <w:br/>
              <w:t xml:space="preserve">ДЗійдесонце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лісусміхнеться.</w:t>
              <w:br/>
              <w:t xml:space="preserve">Е Доглядатимеш сад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матимеш плоди.</w:t>
              <w:br/>
              <w:t xml:space="preserve">Є Сон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найбільшийзлодій: вінкраде у нас півжиття.</w:t>
            </w:r>
          </w:p>
        </w:tc>
      </w:tr>
    </w:tbl>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Вправа на встановлення відповідності</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000000"/>
          <w:spacing w:val="0"/>
          <w:position w:val="0"/>
          <w:sz w:val="28"/>
          <w:shd w:fill="FFFFFF" w:val="clear"/>
        </w:rPr>
        <w:t xml:space="preserve">Установіть відповідність між смисловими відношеннями та БСР</w:t>
      </w:r>
    </w:p>
    <w:tbl>
      <w:tblPr/>
      <w:tblGrid>
        <w:gridCol w:w="3647"/>
        <w:gridCol w:w="6193"/>
      </w:tblGrid>
      <w:tr>
        <w:trPr>
          <w:trHeight w:val="1" w:hRule="atLeast"/>
          <w:jc w:val="left"/>
        </w:trPr>
        <w:tc>
          <w:tcPr>
            <w:tcW w:w="364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Смислові відношення</w:t>
            </w:r>
            <w:r>
              <w:rPr>
                <w:rFonts w:ascii="Times New Roman" w:hAnsi="Times New Roman" w:cs="Times New Roman" w:eastAsia="Times New Roman"/>
                <w:color w:val="auto"/>
                <w:spacing w:val="0"/>
                <w:position w:val="0"/>
                <w:sz w:val="28"/>
                <w:shd w:fill="auto" w:val="clear"/>
              </w:rPr>
              <w:br/>
              <w:t xml:space="preserve">1.Одночасність подій</w:t>
              <w:br/>
              <w:t xml:space="preserve">2.Послідовність подій</w:t>
              <w:br/>
              <w:t xml:space="preserve">3.Зіставно- протиставні</w:t>
              <w:br/>
              <w:t xml:space="preserve">4. Наслідкові</w:t>
              <w:br/>
              <w:t xml:space="preserve">5. Умовні</w:t>
              <w:br/>
              <w:t xml:space="preserve">6. Часові</w:t>
              <w:br/>
              <w:t xml:space="preserve">7. Причинові</w:t>
              <w:br/>
              <w:t xml:space="preserve">8. Пояснювальні</w:t>
            </w:r>
          </w:p>
        </w:tc>
        <w:tc>
          <w:tcPr>
            <w:tcW w:w="619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Речення</w:t>
            </w:r>
            <w:r>
              <w:rPr>
                <w:rFonts w:ascii="Times New Roman" w:hAnsi="Times New Roman" w:cs="Times New Roman" w:eastAsia="Times New Roman"/>
                <w:color w:val="auto"/>
                <w:spacing w:val="0"/>
                <w:position w:val="0"/>
                <w:sz w:val="28"/>
                <w:shd w:fill="auto" w:val="clear"/>
              </w:rPr>
              <w:br/>
              <w:t xml:space="preserve">АМісяць на небі, зіронькисяють. </w:t>
              <w:br/>
              <w:t xml:space="preserve">БЩастямає ноги, біда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роги.</w:t>
              <w:br/>
              <w:t xml:space="preserve">В Любов не полова: займеться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загасиш.</w:t>
              <w:br/>
              <w:t xml:space="preserve">Г Посієшвчинок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виростезвичка.</w:t>
              <w:br/>
            </w:r>
            <w:r>
              <w:rPr>
                <w:rFonts w:ascii="Times New Roman" w:hAnsi="Times New Roman" w:cs="Times New Roman" w:eastAsia="Times New Roman"/>
                <w:color w:val="auto"/>
                <w:spacing w:val="0"/>
                <w:position w:val="0"/>
                <w:sz w:val="28"/>
                <w:shd w:fill="auto" w:val="clear"/>
              </w:rPr>
              <w:t xml:space="preserve">Ґ Друга шукай, знайдеш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тримай.</w:t>
              <w:br/>
              <w:t xml:space="preserve">ДЗійдесонце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лісусміхнеться.</w:t>
              <w:br/>
              <w:t xml:space="preserve">Е Доглядатимеш сад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матимеш плоди.</w:t>
              <w:br/>
              <w:t xml:space="preserve">Є Сон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найбільшийзлодій: вінкраде у нас півжиття.</w:t>
            </w:r>
          </w:p>
        </w:tc>
      </w:tr>
    </w:tbl>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Вправа на встановлення відповідності</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000000"/>
          <w:spacing w:val="0"/>
          <w:position w:val="0"/>
          <w:sz w:val="28"/>
          <w:shd w:fill="FFFFFF" w:val="clear"/>
        </w:rPr>
        <w:t xml:space="preserve">Установіть відповідність між смисловими відношеннями та БСР</w:t>
      </w:r>
    </w:p>
    <w:tbl>
      <w:tblPr/>
      <w:tblGrid>
        <w:gridCol w:w="3647"/>
        <w:gridCol w:w="6193"/>
      </w:tblGrid>
      <w:tr>
        <w:trPr>
          <w:trHeight w:val="1" w:hRule="atLeast"/>
          <w:jc w:val="left"/>
        </w:trPr>
        <w:tc>
          <w:tcPr>
            <w:tcW w:w="364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Смислові відношення</w:t>
            </w:r>
            <w:r>
              <w:rPr>
                <w:rFonts w:ascii="Times New Roman" w:hAnsi="Times New Roman" w:cs="Times New Roman" w:eastAsia="Times New Roman"/>
                <w:color w:val="auto"/>
                <w:spacing w:val="0"/>
                <w:position w:val="0"/>
                <w:sz w:val="28"/>
                <w:shd w:fill="auto" w:val="clear"/>
              </w:rPr>
              <w:br/>
              <w:t xml:space="preserve">1.Одночасність подій</w:t>
              <w:br/>
              <w:t xml:space="preserve">2.Послідовність подій</w:t>
              <w:br/>
              <w:t xml:space="preserve">3.Зіставно- протиставні</w:t>
              <w:br/>
              <w:t xml:space="preserve">4. Наслідкові</w:t>
              <w:br/>
              <w:t xml:space="preserve">5. Умовні</w:t>
              <w:br/>
              <w:t xml:space="preserve">6. Часові</w:t>
              <w:br/>
              <w:t xml:space="preserve">7. Причинові</w:t>
              <w:br/>
              <w:t xml:space="preserve">8. Пояснювальні</w:t>
            </w:r>
          </w:p>
        </w:tc>
        <w:tc>
          <w:tcPr>
            <w:tcW w:w="619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Речення</w:t>
            </w:r>
            <w:r>
              <w:rPr>
                <w:rFonts w:ascii="Times New Roman" w:hAnsi="Times New Roman" w:cs="Times New Roman" w:eastAsia="Times New Roman"/>
                <w:color w:val="auto"/>
                <w:spacing w:val="0"/>
                <w:position w:val="0"/>
                <w:sz w:val="28"/>
                <w:shd w:fill="auto" w:val="clear"/>
              </w:rPr>
              <w:br/>
              <w:t xml:space="preserve">АМісяць на небі, зіронькисяють. </w:t>
              <w:br/>
              <w:t xml:space="preserve">БЩастямає ноги, біда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роги.</w:t>
              <w:br/>
              <w:t xml:space="preserve">В Любов не полова: займеться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загасиш.</w:t>
              <w:br/>
              <w:t xml:space="preserve">Г Посієшвчинок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виростезвичка.</w:t>
              <w:br/>
            </w:r>
            <w:r>
              <w:rPr>
                <w:rFonts w:ascii="Times New Roman" w:hAnsi="Times New Roman" w:cs="Times New Roman" w:eastAsia="Times New Roman"/>
                <w:color w:val="auto"/>
                <w:spacing w:val="0"/>
                <w:position w:val="0"/>
                <w:sz w:val="28"/>
                <w:shd w:fill="auto" w:val="clear"/>
              </w:rPr>
              <w:t xml:space="preserve">Ґ Друга шукай, знайдеш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тримай.</w:t>
              <w:br/>
              <w:t xml:space="preserve">ДЗійдесонце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лісусміхнеться.</w:t>
              <w:br/>
              <w:t xml:space="preserve">Е Доглядатимеш сад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матимеш плоди.</w:t>
              <w:br/>
              <w:t xml:space="preserve">Є Сон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найбільшийзлодій: вінкраде у нас півжиття.</w:t>
            </w:r>
          </w:p>
        </w:tc>
      </w:tr>
    </w:tbl>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Вправа на встановлення відповідності</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000000"/>
          <w:spacing w:val="0"/>
          <w:position w:val="0"/>
          <w:sz w:val="28"/>
          <w:shd w:fill="FFFFFF" w:val="clear"/>
        </w:rPr>
        <w:t xml:space="preserve">Установіть відповідність між смисловими відношеннями та БСР</w:t>
      </w:r>
    </w:p>
    <w:tbl>
      <w:tblPr/>
      <w:tblGrid>
        <w:gridCol w:w="3647"/>
        <w:gridCol w:w="6193"/>
      </w:tblGrid>
      <w:tr>
        <w:trPr>
          <w:trHeight w:val="1" w:hRule="atLeast"/>
          <w:jc w:val="left"/>
        </w:trPr>
        <w:tc>
          <w:tcPr>
            <w:tcW w:w="364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Смислові відношення</w:t>
            </w:r>
            <w:r>
              <w:rPr>
                <w:rFonts w:ascii="Times New Roman" w:hAnsi="Times New Roman" w:cs="Times New Roman" w:eastAsia="Times New Roman"/>
                <w:color w:val="auto"/>
                <w:spacing w:val="0"/>
                <w:position w:val="0"/>
                <w:sz w:val="28"/>
                <w:shd w:fill="auto" w:val="clear"/>
              </w:rPr>
              <w:br/>
              <w:t xml:space="preserve">1.Одночасність подій</w:t>
              <w:br/>
              <w:t xml:space="preserve">2.Послідовність подій</w:t>
              <w:br/>
              <w:t xml:space="preserve">3.Зіставно- протиставні</w:t>
              <w:br/>
              <w:t xml:space="preserve">4. Наслідкові</w:t>
              <w:br/>
              <w:t xml:space="preserve">5. Умовні</w:t>
              <w:br/>
              <w:t xml:space="preserve">6. Часові</w:t>
              <w:br/>
              <w:t xml:space="preserve">7. Причинові</w:t>
              <w:br/>
              <w:t xml:space="preserve">8. Пояснювальні</w:t>
            </w:r>
          </w:p>
        </w:tc>
        <w:tc>
          <w:tcPr>
            <w:tcW w:w="619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Речення</w:t>
            </w:r>
            <w:r>
              <w:rPr>
                <w:rFonts w:ascii="Times New Roman" w:hAnsi="Times New Roman" w:cs="Times New Roman" w:eastAsia="Times New Roman"/>
                <w:color w:val="auto"/>
                <w:spacing w:val="0"/>
                <w:position w:val="0"/>
                <w:sz w:val="28"/>
                <w:shd w:fill="auto" w:val="clear"/>
              </w:rPr>
              <w:br/>
              <w:t xml:space="preserve">АМісяць на небі, зіронькисяють. </w:t>
              <w:br/>
              <w:t xml:space="preserve">БЩастямає ноги, біда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роги.</w:t>
              <w:br/>
              <w:t xml:space="preserve">В Любов не полова: займеться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загасиш.</w:t>
              <w:br/>
              <w:t xml:space="preserve">Г Посієшвчинок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виростезвичка.</w:t>
              <w:br/>
            </w:r>
            <w:r>
              <w:rPr>
                <w:rFonts w:ascii="Times New Roman" w:hAnsi="Times New Roman" w:cs="Times New Roman" w:eastAsia="Times New Roman"/>
                <w:color w:val="auto"/>
                <w:spacing w:val="0"/>
                <w:position w:val="0"/>
                <w:sz w:val="28"/>
                <w:shd w:fill="auto" w:val="clear"/>
              </w:rPr>
              <w:t xml:space="preserve">Ґ Друга шукай, знайдеш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тримай.</w:t>
              <w:br/>
              <w:t xml:space="preserve">ДЗійдесонце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лісусміхнеться.</w:t>
              <w:br/>
              <w:t xml:space="preserve">Е Доглядатимеш сад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матимеш плоди.</w:t>
              <w:br/>
              <w:t xml:space="preserve">Є Сон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найбільшийзлодій: вінкраде у нас півжиття.</w:t>
            </w:r>
          </w:p>
        </w:tc>
      </w:tr>
    </w:tbl>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Вправа на встановлення відповідності</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000000"/>
          <w:spacing w:val="0"/>
          <w:position w:val="0"/>
          <w:sz w:val="28"/>
          <w:shd w:fill="FFFFFF" w:val="clear"/>
        </w:rPr>
        <w:t xml:space="preserve">Установіть відповідність між смисловими відношеннями та БСР</w:t>
      </w:r>
    </w:p>
    <w:tbl>
      <w:tblPr/>
      <w:tblGrid>
        <w:gridCol w:w="3647"/>
        <w:gridCol w:w="6193"/>
      </w:tblGrid>
      <w:tr>
        <w:trPr>
          <w:trHeight w:val="1" w:hRule="atLeast"/>
          <w:jc w:val="left"/>
        </w:trPr>
        <w:tc>
          <w:tcPr>
            <w:tcW w:w="364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Смислові відношення</w:t>
            </w:r>
            <w:r>
              <w:rPr>
                <w:rFonts w:ascii="Times New Roman" w:hAnsi="Times New Roman" w:cs="Times New Roman" w:eastAsia="Times New Roman"/>
                <w:color w:val="auto"/>
                <w:spacing w:val="0"/>
                <w:position w:val="0"/>
                <w:sz w:val="28"/>
                <w:shd w:fill="auto" w:val="clear"/>
              </w:rPr>
              <w:br/>
              <w:t xml:space="preserve">1.Одночасність подій</w:t>
              <w:br/>
              <w:t xml:space="preserve">2.Послідовність подій</w:t>
              <w:br/>
              <w:t xml:space="preserve">3.Зіставно- протиставні</w:t>
              <w:br/>
              <w:t xml:space="preserve">4. Наслідкові</w:t>
              <w:br/>
              <w:t xml:space="preserve">5. Умовні</w:t>
              <w:br/>
              <w:t xml:space="preserve">6. Часові</w:t>
              <w:br/>
              <w:t xml:space="preserve">7. Причинові</w:t>
              <w:br/>
              <w:t xml:space="preserve">8. Пояснювальні</w:t>
            </w:r>
          </w:p>
        </w:tc>
        <w:tc>
          <w:tcPr>
            <w:tcW w:w="619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Речення</w:t>
            </w:r>
            <w:r>
              <w:rPr>
                <w:rFonts w:ascii="Times New Roman" w:hAnsi="Times New Roman" w:cs="Times New Roman" w:eastAsia="Times New Roman"/>
                <w:color w:val="auto"/>
                <w:spacing w:val="0"/>
                <w:position w:val="0"/>
                <w:sz w:val="28"/>
                <w:shd w:fill="auto" w:val="clear"/>
              </w:rPr>
              <w:br/>
              <w:t xml:space="preserve">АМісяць на небі, зіронькисяють. </w:t>
              <w:br/>
              <w:t xml:space="preserve">БЩастямає ноги, біда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роги.</w:t>
              <w:br/>
              <w:t xml:space="preserve">В Любов не полова: займеться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загасиш.</w:t>
              <w:br/>
              <w:t xml:space="preserve">Г Посієшвчинок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виростезвичка.</w:t>
              <w:br/>
            </w:r>
            <w:r>
              <w:rPr>
                <w:rFonts w:ascii="Times New Roman" w:hAnsi="Times New Roman" w:cs="Times New Roman" w:eastAsia="Times New Roman"/>
                <w:color w:val="auto"/>
                <w:spacing w:val="0"/>
                <w:position w:val="0"/>
                <w:sz w:val="28"/>
                <w:shd w:fill="auto" w:val="clear"/>
              </w:rPr>
              <w:t xml:space="preserve">Ґ Друга шукай, знайдеш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тримай.</w:t>
              <w:br/>
              <w:t xml:space="preserve">ДЗійдесонце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лісусміхнеться.</w:t>
              <w:br/>
              <w:t xml:space="preserve">Е Доглядатимеш сад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матимеш плоди.</w:t>
              <w:br/>
              <w:t xml:space="preserve">Є Сон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найбільшийзлодій: вінкраде у нас півжиття.</w:t>
            </w:r>
          </w:p>
        </w:tc>
      </w:tr>
    </w:tbl>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Вправа на встановлення відповідності</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000000"/>
          <w:spacing w:val="0"/>
          <w:position w:val="0"/>
          <w:sz w:val="28"/>
          <w:shd w:fill="FFFFFF" w:val="clear"/>
        </w:rPr>
        <w:t xml:space="preserve">Установіть відповідність між смисловими відношеннями та БСР</w:t>
      </w:r>
    </w:p>
    <w:tbl>
      <w:tblPr/>
      <w:tblGrid>
        <w:gridCol w:w="3647"/>
        <w:gridCol w:w="6193"/>
      </w:tblGrid>
      <w:tr>
        <w:trPr>
          <w:trHeight w:val="1" w:hRule="atLeast"/>
          <w:jc w:val="left"/>
        </w:trPr>
        <w:tc>
          <w:tcPr>
            <w:tcW w:w="364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Смислові відношення</w:t>
            </w:r>
            <w:r>
              <w:rPr>
                <w:rFonts w:ascii="Times New Roman" w:hAnsi="Times New Roman" w:cs="Times New Roman" w:eastAsia="Times New Roman"/>
                <w:color w:val="auto"/>
                <w:spacing w:val="0"/>
                <w:position w:val="0"/>
                <w:sz w:val="28"/>
                <w:shd w:fill="auto" w:val="clear"/>
              </w:rPr>
              <w:br/>
              <w:t xml:space="preserve">1.Одночасність подій</w:t>
              <w:br/>
              <w:t xml:space="preserve">2.Послідовність подій</w:t>
              <w:br/>
              <w:t xml:space="preserve">3.Зіставно- протиставні</w:t>
              <w:br/>
              <w:t xml:space="preserve">4. Наслідкові</w:t>
              <w:br/>
              <w:t xml:space="preserve">5. Умовні</w:t>
              <w:br/>
              <w:t xml:space="preserve">6. Часові</w:t>
              <w:br/>
              <w:t xml:space="preserve">7. Причинові</w:t>
              <w:br/>
              <w:t xml:space="preserve">8. Пояснювальні</w:t>
            </w:r>
          </w:p>
        </w:tc>
        <w:tc>
          <w:tcPr>
            <w:tcW w:w="619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Речення</w:t>
            </w:r>
            <w:r>
              <w:rPr>
                <w:rFonts w:ascii="Times New Roman" w:hAnsi="Times New Roman" w:cs="Times New Roman" w:eastAsia="Times New Roman"/>
                <w:color w:val="auto"/>
                <w:spacing w:val="0"/>
                <w:position w:val="0"/>
                <w:sz w:val="28"/>
                <w:shd w:fill="auto" w:val="clear"/>
              </w:rPr>
              <w:br/>
              <w:t xml:space="preserve">АМісяць на небі, зіронькисяють. </w:t>
              <w:br/>
              <w:t xml:space="preserve">БЩастямає ноги, біда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роги.</w:t>
              <w:br/>
              <w:t xml:space="preserve">В Любов не полова: займеться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загасиш.</w:t>
              <w:br/>
              <w:t xml:space="preserve">Г Посієшвчинок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виростезвичка.</w:t>
              <w:br/>
            </w:r>
            <w:r>
              <w:rPr>
                <w:rFonts w:ascii="Times New Roman" w:hAnsi="Times New Roman" w:cs="Times New Roman" w:eastAsia="Times New Roman"/>
                <w:color w:val="auto"/>
                <w:spacing w:val="0"/>
                <w:position w:val="0"/>
                <w:sz w:val="28"/>
                <w:shd w:fill="auto" w:val="clear"/>
              </w:rPr>
              <w:t xml:space="preserve">Ґ Друга шукай, знайдеш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тримай.</w:t>
              <w:br/>
              <w:t xml:space="preserve">ДЗійдесонце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лісусміхнеться.</w:t>
              <w:br/>
              <w:t xml:space="preserve">Е Доглядатимеш сад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матимеш плоди.</w:t>
              <w:br/>
              <w:t xml:space="preserve">Є Сон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найбільшийзлодій: вінкраде у нас півжиття.</w:t>
            </w:r>
          </w:p>
        </w:tc>
      </w:tr>
    </w:tbl>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Вправа на встановлення відповідності</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000000"/>
          <w:spacing w:val="0"/>
          <w:position w:val="0"/>
          <w:sz w:val="28"/>
          <w:shd w:fill="FFFFFF" w:val="clear"/>
        </w:rPr>
        <w:t xml:space="preserve">Установіть відповідність між смисловими відношеннями та БСР</w:t>
      </w:r>
    </w:p>
    <w:tbl>
      <w:tblPr/>
      <w:tblGrid>
        <w:gridCol w:w="3647"/>
        <w:gridCol w:w="6193"/>
      </w:tblGrid>
      <w:tr>
        <w:trPr>
          <w:trHeight w:val="1" w:hRule="atLeast"/>
          <w:jc w:val="left"/>
        </w:trPr>
        <w:tc>
          <w:tcPr>
            <w:tcW w:w="364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Смислові відношення</w:t>
            </w:r>
            <w:r>
              <w:rPr>
                <w:rFonts w:ascii="Times New Roman" w:hAnsi="Times New Roman" w:cs="Times New Roman" w:eastAsia="Times New Roman"/>
                <w:color w:val="auto"/>
                <w:spacing w:val="0"/>
                <w:position w:val="0"/>
                <w:sz w:val="28"/>
                <w:shd w:fill="auto" w:val="clear"/>
              </w:rPr>
              <w:br/>
              <w:t xml:space="preserve">1.Одночасність подій</w:t>
              <w:br/>
              <w:t xml:space="preserve">2.Послідовність подій</w:t>
              <w:br/>
              <w:t xml:space="preserve">3.Зіставно- протиставні</w:t>
              <w:br/>
              <w:t xml:space="preserve">4. Наслідкові</w:t>
              <w:br/>
              <w:t xml:space="preserve">5. Умовні</w:t>
              <w:br/>
              <w:t xml:space="preserve">6. Часові</w:t>
              <w:br/>
              <w:t xml:space="preserve">7. Причинові</w:t>
              <w:br/>
              <w:t xml:space="preserve">8. Пояснювальні</w:t>
            </w:r>
          </w:p>
        </w:tc>
        <w:tc>
          <w:tcPr>
            <w:tcW w:w="619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Речення</w:t>
            </w:r>
            <w:r>
              <w:rPr>
                <w:rFonts w:ascii="Times New Roman" w:hAnsi="Times New Roman" w:cs="Times New Roman" w:eastAsia="Times New Roman"/>
                <w:color w:val="auto"/>
                <w:spacing w:val="0"/>
                <w:position w:val="0"/>
                <w:sz w:val="28"/>
                <w:shd w:fill="auto" w:val="clear"/>
              </w:rPr>
              <w:br/>
              <w:t xml:space="preserve">АМісяць на небі, зіронькисяють. </w:t>
              <w:br/>
              <w:t xml:space="preserve">БЩастямає ноги, біда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роги.</w:t>
              <w:br/>
              <w:t xml:space="preserve">В Любов не полова: займеться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загасиш.</w:t>
              <w:br/>
              <w:t xml:space="preserve">Г Посієшвчинок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виростезвичка.</w:t>
              <w:br/>
            </w:r>
            <w:r>
              <w:rPr>
                <w:rFonts w:ascii="Times New Roman" w:hAnsi="Times New Roman" w:cs="Times New Roman" w:eastAsia="Times New Roman"/>
                <w:color w:val="auto"/>
                <w:spacing w:val="0"/>
                <w:position w:val="0"/>
                <w:sz w:val="28"/>
                <w:shd w:fill="auto" w:val="clear"/>
              </w:rPr>
              <w:t xml:space="preserve">Ґ Друга шукай, знайдеш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тримай.</w:t>
              <w:br/>
              <w:t xml:space="preserve">ДЗійдесонце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лісусміхнеться.</w:t>
              <w:br/>
              <w:t xml:space="preserve">Е Доглядатимеш сад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матимеш плоди.</w:t>
              <w:br/>
              <w:t xml:space="preserve">Є Сон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найбільшийзлодій: вінкраде у нас півжиття.</w:t>
            </w:r>
          </w:p>
        </w:tc>
      </w:tr>
    </w:tbl>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7">
    <w:abstractNumId w:val="144"/>
  </w:num>
  <w:num w:numId="9">
    <w:abstractNumId w:val="138"/>
  </w:num>
  <w:num w:numId="11">
    <w:abstractNumId w:val="132"/>
  </w:num>
  <w:num w:numId="14">
    <w:abstractNumId w:val="126"/>
  </w:num>
  <w:num w:numId="16">
    <w:abstractNumId w:val="120"/>
  </w:num>
  <w:num w:numId="24">
    <w:abstractNumId w:val="114"/>
  </w:num>
  <w:num w:numId="27">
    <w:abstractNumId w:val="108"/>
  </w:num>
  <w:num w:numId="29">
    <w:abstractNumId w:val="102"/>
  </w:num>
  <w:num w:numId="31">
    <w:abstractNumId w:val="96"/>
  </w:num>
  <w:num w:numId="33">
    <w:abstractNumId w:val="90"/>
  </w:num>
  <w:num w:numId="49">
    <w:abstractNumId w:val="84"/>
  </w:num>
  <w:num w:numId="52">
    <w:abstractNumId w:val="78"/>
  </w:num>
  <w:num w:numId="54">
    <w:abstractNumId w:val="72"/>
  </w:num>
  <w:num w:numId="75">
    <w:abstractNumId w:val="66"/>
  </w:num>
  <w:num w:numId="77">
    <w:abstractNumId w:val="60"/>
  </w:num>
  <w:num w:numId="80">
    <w:abstractNumId w:val="54"/>
  </w:num>
  <w:num w:numId="82">
    <w:abstractNumId w:val="48"/>
  </w:num>
  <w:num w:numId="84">
    <w:abstractNumId w:val="42"/>
  </w:num>
  <w:num w:numId="92">
    <w:abstractNumId w:val="36"/>
  </w:num>
  <w:num w:numId="95">
    <w:abstractNumId w:val="30"/>
  </w:num>
  <w:num w:numId="100">
    <w:abstractNumId w:val="24"/>
  </w:num>
  <w:num w:numId="103">
    <w:abstractNumId w:val="18"/>
  </w:num>
  <w:num w:numId="105">
    <w:abstractNumId w:val="12"/>
  </w:num>
  <w:num w:numId="114">
    <w:abstractNumId w:val="6"/>
  </w:num>
  <w:num w:numId="1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