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11" w:rsidRPr="00300711" w:rsidRDefault="00300711" w:rsidP="00300711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00711">
        <w:rPr>
          <w:rFonts w:ascii="Times New Roman" w:hAnsi="Times New Roman" w:cs="Times New Roman"/>
          <w:b/>
          <w:sz w:val="24"/>
          <w:szCs w:val="24"/>
          <w:lang w:val="uk-UA"/>
        </w:rPr>
        <w:t>Тема:</w:t>
      </w:r>
      <w:r w:rsidRPr="00300711">
        <w:rPr>
          <w:rFonts w:ascii="Times New Roman" w:hAnsi="Times New Roman" w:cs="Times New Roman"/>
          <w:sz w:val="24"/>
          <w:szCs w:val="24"/>
          <w:lang w:val="uk-UA"/>
        </w:rPr>
        <w:t xml:space="preserve"> Рух тіла під дією кількох сил. Розв’язування задач.</w:t>
      </w:r>
    </w:p>
    <w:p w:rsidR="00300711" w:rsidRDefault="00300711" w:rsidP="00300711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00711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3007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00711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начальна:</w:t>
      </w:r>
      <w:r w:rsidRPr="00300711">
        <w:rPr>
          <w:rFonts w:ascii="Times New Roman" w:hAnsi="Times New Roman" w:cs="Times New Roman"/>
          <w:sz w:val="24"/>
          <w:szCs w:val="24"/>
          <w:lang w:val="uk-UA"/>
        </w:rPr>
        <w:t xml:space="preserve"> сформувати вміння учнів використовувати перший і другий закони динаміки Ньютона для опису руху тіл по горизонтальній і по похилій площині, закріпити в учнів знання про сили, які існують при русі тіла; з’ясувати кінематику і динаміку руху зв’язаних тіл; формувати вміння учнів розв’язувати задачі на рух із тертям; </w:t>
      </w:r>
    </w:p>
    <w:p w:rsidR="00300711" w:rsidRPr="00300711" w:rsidRDefault="00300711" w:rsidP="00300711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00711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Розвивальна:</w:t>
      </w:r>
      <w:r w:rsidRPr="00300711">
        <w:rPr>
          <w:rFonts w:ascii="Times New Roman" w:hAnsi="Times New Roman" w:cs="Times New Roman"/>
          <w:sz w:val="24"/>
          <w:szCs w:val="24"/>
          <w:lang w:val="uk-UA"/>
        </w:rPr>
        <w:t xml:space="preserve"> розвивати навички складання рівняння другого закону Ньютона у векторній і скалярній формах; розвивати уяву і логічне мислення учнів ;</w:t>
      </w:r>
    </w:p>
    <w:p w:rsidR="00300711" w:rsidRPr="00300711" w:rsidRDefault="00300711" w:rsidP="00300711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00711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Виховна:</w:t>
      </w:r>
      <w:r w:rsidRPr="00300711">
        <w:rPr>
          <w:rFonts w:ascii="Times New Roman" w:hAnsi="Times New Roman" w:cs="Times New Roman"/>
          <w:sz w:val="24"/>
          <w:szCs w:val="24"/>
          <w:lang w:val="uk-UA"/>
        </w:rPr>
        <w:t xml:space="preserve"> виховувати впевненість у собі, необхідність в знаннях.</w:t>
      </w:r>
    </w:p>
    <w:p w:rsidR="00300711" w:rsidRPr="00300711" w:rsidRDefault="00300711" w:rsidP="00300711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00711">
        <w:rPr>
          <w:rFonts w:ascii="Times New Roman" w:hAnsi="Times New Roman" w:cs="Times New Roman"/>
          <w:b/>
          <w:sz w:val="24"/>
          <w:szCs w:val="24"/>
          <w:lang w:val="uk-UA"/>
        </w:rPr>
        <w:t>Тип уроку:</w:t>
      </w:r>
      <w:r w:rsidRPr="003007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00711">
        <w:rPr>
          <w:rFonts w:ascii="Times New Roman" w:hAnsi="Times New Roman" w:cs="Times New Roman"/>
          <w:sz w:val="24"/>
          <w:szCs w:val="24"/>
        </w:rPr>
        <w:t xml:space="preserve">Урок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засвоєння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>.</w:t>
      </w:r>
    </w:p>
    <w:p w:rsidR="00300711" w:rsidRPr="00300711" w:rsidRDefault="00300711" w:rsidP="00300711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0711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300711" w:rsidRPr="00300711" w:rsidRDefault="00300711" w:rsidP="00300711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0711">
        <w:rPr>
          <w:rFonts w:ascii="Times New Roman" w:hAnsi="Times New Roman" w:cs="Times New Roman"/>
          <w:b/>
          <w:sz w:val="24"/>
          <w:szCs w:val="24"/>
          <w:lang w:val="uk-UA"/>
        </w:rPr>
        <w:t>1.Організаційний момент</w:t>
      </w:r>
    </w:p>
    <w:p w:rsidR="00300711" w:rsidRPr="00300711" w:rsidRDefault="00300711" w:rsidP="00300711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0711">
        <w:rPr>
          <w:rFonts w:ascii="Times New Roman" w:hAnsi="Times New Roman" w:cs="Times New Roman"/>
          <w:b/>
          <w:sz w:val="24"/>
          <w:szCs w:val="24"/>
          <w:lang w:val="uk-UA"/>
        </w:rPr>
        <w:t>2.Актуалізація опорних знань</w:t>
      </w:r>
    </w:p>
    <w:p w:rsidR="00300711" w:rsidRPr="00300711" w:rsidRDefault="00300711" w:rsidP="00300711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00711">
        <w:rPr>
          <w:rFonts w:ascii="Times New Roman" w:hAnsi="Times New Roman" w:cs="Times New Roman"/>
          <w:sz w:val="24"/>
          <w:szCs w:val="24"/>
          <w:lang w:val="uk-UA"/>
        </w:rPr>
        <w:t>Перевірка домашнього завдання</w:t>
      </w:r>
    </w:p>
    <w:p w:rsidR="00300711" w:rsidRPr="00300711" w:rsidRDefault="00300711" w:rsidP="00300711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00711">
        <w:rPr>
          <w:rFonts w:ascii="Times New Roman" w:hAnsi="Times New Roman" w:cs="Times New Roman"/>
          <w:sz w:val="24"/>
          <w:szCs w:val="24"/>
        </w:rPr>
        <w:t>    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сил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вивчає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механіка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>?</w:t>
      </w:r>
    </w:p>
    <w:p w:rsidR="00300711" w:rsidRPr="00300711" w:rsidRDefault="00300711" w:rsidP="00300711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00711">
        <w:rPr>
          <w:rFonts w:ascii="Times New Roman" w:hAnsi="Times New Roman" w:cs="Times New Roman"/>
          <w:sz w:val="24"/>
          <w:szCs w:val="24"/>
        </w:rPr>
        <w:t>    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напрям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прискорень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надають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тілам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сили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(сила 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пружності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, сила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тяжіння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, сила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тертя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>)?</w:t>
      </w:r>
    </w:p>
    <w:p w:rsidR="00300711" w:rsidRPr="00300711" w:rsidRDefault="00300711" w:rsidP="00300711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00711">
        <w:rPr>
          <w:rFonts w:ascii="Times New Roman" w:hAnsi="Times New Roman" w:cs="Times New Roman"/>
          <w:sz w:val="24"/>
          <w:szCs w:val="24"/>
        </w:rPr>
        <w:t xml:space="preserve">    Яка </w:t>
      </w:r>
      <w:proofErr w:type="spellStart"/>
      <w:proofErr w:type="gramStart"/>
      <w:r w:rsidRPr="00300711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300711">
        <w:rPr>
          <w:rFonts w:ascii="Times New Roman" w:hAnsi="Times New Roman" w:cs="Times New Roman"/>
          <w:sz w:val="24"/>
          <w:szCs w:val="24"/>
        </w:rPr>
        <w:t>ідовність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розв’язування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задач?</w:t>
      </w:r>
    </w:p>
    <w:p w:rsidR="00300711" w:rsidRPr="00300711" w:rsidRDefault="00300711" w:rsidP="00300711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00711">
        <w:rPr>
          <w:rFonts w:ascii="Times New Roman" w:hAnsi="Times New Roman" w:cs="Times New Roman"/>
          <w:sz w:val="24"/>
          <w:szCs w:val="24"/>
        </w:rPr>
        <w:t xml:space="preserve">    Як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кожну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сторін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прямокутного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трикутника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за </w:t>
      </w:r>
      <w:proofErr w:type="spellStart"/>
      <w:proofErr w:type="gramStart"/>
      <w:r w:rsidRPr="0030071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00711">
        <w:rPr>
          <w:rFonts w:ascii="Times New Roman" w:hAnsi="Times New Roman" w:cs="Times New Roman"/>
          <w:sz w:val="24"/>
          <w:szCs w:val="24"/>
        </w:rPr>
        <w:t>ідомою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стороною і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тригонометричними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гострого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кута.</w:t>
      </w:r>
    </w:p>
    <w:p w:rsidR="00300711" w:rsidRPr="00300711" w:rsidRDefault="00300711" w:rsidP="00300711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00711">
        <w:rPr>
          <w:rFonts w:ascii="Times New Roman" w:hAnsi="Times New Roman" w:cs="Times New Roman"/>
          <w:sz w:val="24"/>
          <w:szCs w:val="24"/>
        </w:rPr>
        <w:t>    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характеризує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сила?</w:t>
      </w:r>
    </w:p>
    <w:p w:rsidR="00300711" w:rsidRPr="00300711" w:rsidRDefault="00300711" w:rsidP="00300711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00711">
        <w:rPr>
          <w:rFonts w:ascii="Times New Roman" w:hAnsi="Times New Roman" w:cs="Times New Roman"/>
          <w:sz w:val="24"/>
          <w:szCs w:val="24"/>
        </w:rPr>
        <w:t xml:space="preserve">    Яка сила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зрівноважуючою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силою, яка </w:t>
      </w:r>
      <w:proofErr w:type="spellStart"/>
      <w:proofErr w:type="gramStart"/>
      <w:r w:rsidRPr="0030071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00711">
        <w:rPr>
          <w:rFonts w:ascii="Times New Roman" w:hAnsi="Times New Roman" w:cs="Times New Roman"/>
          <w:sz w:val="24"/>
          <w:szCs w:val="24"/>
        </w:rPr>
        <w:t>івнодійною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>?</w:t>
      </w:r>
    </w:p>
    <w:p w:rsidR="00300711" w:rsidRPr="00300711" w:rsidRDefault="00300711" w:rsidP="00300711">
      <w:pPr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00711">
        <w:rPr>
          <w:rFonts w:ascii="Times New Roman" w:hAnsi="Times New Roman" w:cs="Times New Roman"/>
          <w:sz w:val="24"/>
          <w:szCs w:val="24"/>
        </w:rPr>
        <w:t>    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11">
        <w:rPr>
          <w:rFonts w:ascii="Times New Roman" w:hAnsi="Times New Roman" w:cs="Times New Roman"/>
          <w:sz w:val="24"/>
          <w:szCs w:val="24"/>
        </w:rPr>
        <w:t>додаванням</w:t>
      </w:r>
      <w:proofErr w:type="spellEnd"/>
      <w:r w:rsidRPr="00300711">
        <w:rPr>
          <w:rFonts w:ascii="Times New Roman" w:hAnsi="Times New Roman" w:cs="Times New Roman"/>
          <w:sz w:val="24"/>
          <w:szCs w:val="24"/>
        </w:rPr>
        <w:t xml:space="preserve"> сил</w:t>
      </w:r>
      <w:r w:rsidR="005C5565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FA72B9" w:rsidRDefault="00134A56" w:rsidP="00300711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  <w:r w:rsidR="00B83451" w:rsidRPr="00B83451">
        <w:rPr>
          <w:rFonts w:ascii="Times New Roman" w:hAnsi="Times New Roman" w:cs="Times New Roman"/>
          <w:b/>
          <w:sz w:val="24"/>
          <w:szCs w:val="24"/>
          <w:lang w:val="uk-UA"/>
        </w:rPr>
        <w:t>.Розвязування задач</w:t>
      </w:r>
    </w:p>
    <w:p w:rsidR="00B83451" w:rsidRDefault="00B83451" w:rsidP="00300711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0BC">
        <w:rPr>
          <w:rFonts w:ascii="Times New Roman" w:hAnsi="Times New Roman" w:cs="Times New Roman"/>
          <w:i/>
          <w:sz w:val="24"/>
          <w:szCs w:val="24"/>
          <w:lang w:val="uk-UA"/>
        </w:rPr>
        <w:t>Задача №1.</w:t>
      </w:r>
      <w:r w:rsidRPr="00B83451">
        <w:rPr>
          <w:rFonts w:ascii="Times New Roman" w:hAnsi="Times New Roman" w:cs="Times New Roman"/>
          <w:sz w:val="24"/>
          <w:szCs w:val="24"/>
          <w:lang w:val="uk-UA"/>
        </w:rPr>
        <w:t xml:space="preserve"> По горизонтальній дорозі рівномірно тягнуть за мотузку вантаж масою 50 кг, прикладаючи до мотузки силу 150 Н. Визначити коефіцієнт тертя ковзання, якщо мотузка утворює кут 30</w:t>
      </w:r>
      <w:r w:rsidRPr="00B83451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0</w:t>
      </w:r>
      <w:r w:rsidRPr="00B83451">
        <w:rPr>
          <w:rFonts w:ascii="Times New Roman" w:hAnsi="Times New Roman" w:cs="Times New Roman"/>
          <w:sz w:val="24"/>
          <w:szCs w:val="24"/>
          <w:lang w:val="uk-UA"/>
        </w:rPr>
        <w:t xml:space="preserve"> до горизонту. З якою силою тіло тисне на опору?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B83451" w:rsidTr="002E10BC">
        <w:trPr>
          <w:trHeight w:val="80"/>
        </w:trPr>
        <w:tc>
          <w:tcPr>
            <w:tcW w:w="1668" w:type="dxa"/>
          </w:tcPr>
          <w:p w:rsidR="00B83451" w:rsidRDefault="00CA4982" w:rsidP="00300711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Дано:</w:t>
            </w:r>
          </w:p>
          <w:p w:rsidR="00CA4982" w:rsidRPr="002E10BC" w:rsidRDefault="00CA4982" w:rsidP="00300711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E10B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E10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 кг</w:t>
            </w:r>
          </w:p>
          <w:p w:rsidR="00CA4982" w:rsidRPr="002E10BC" w:rsidRDefault="00CA4982" w:rsidP="00300711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T</w:t>
            </w:r>
            <w:r w:rsidRPr="002E10B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E10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 Н</w:t>
            </w:r>
          </w:p>
          <w:p w:rsidR="00CA4982" w:rsidRPr="002E10BC" w:rsidRDefault="00CA4982" w:rsidP="00300711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α</w:t>
            </w:r>
            <w:r w:rsidRPr="002E10B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E10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  <w:r w:rsidR="002E10B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0</w:t>
            </w:r>
          </w:p>
        </w:tc>
        <w:tc>
          <w:tcPr>
            <w:tcW w:w="7903" w:type="dxa"/>
            <w:tcBorders>
              <w:bottom w:val="nil"/>
            </w:tcBorders>
          </w:tcPr>
          <w:p w:rsidR="00CA4982" w:rsidRDefault="00CA4982" w:rsidP="00300711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4982">
              <w:rPr>
                <w:rFonts w:ascii="Times New Roman" w:hAnsi="Times New Roman" w:cs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7F7545E2" wp14:editId="5106E5B6">
                  <wp:extent cx="1023876" cy="847725"/>
                  <wp:effectExtent l="0" t="0" r="5080" b="0"/>
                  <wp:docPr id="8" name="Рисунок 8" descr="Приклади розв'язання зада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клади розв'язання зада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876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4982" w:rsidRDefault="00CA4982" w:rsidP="00300711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ter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  <w:p w:rsidR="00B83451" w:rsidRDefault="00CA4982" w:rsidP="00300711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Ox: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=0</m:t>
              </m:r>
            </m:oMath>
          </w:p>
          <w:p w:rsidR="00CA4982" w:rsidRDefault="00CA4982" w:rsidP="002E10BC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Oy: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N+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sina-mg=0</m:t>
              </m:r>
            </m:oMath>
          </w:p>
          <w:p w:rsidR="002E10BC" w:rsidRPr="002E10BC" w:rsidRDefault="002E10BC" w:rsidP="002E10BC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N=mg-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P=mg-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sina</m:t>
                </m:r>
              </m:oMath>
            </m:oMathPara>
          </w:p>
          <w:p w:rsidR="002E10BC" w:rsidRPr="002E10BC" w:rsidRDefault="002E10BC" w:rsidP="002E10BC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:rsidR="002E10BC" w:rsidRPr="002E10BC" w:rsidRDefault="00134A56" w:rsidP="002E10BC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acc>
              </m:oMath>
            </m:oMathPara>
          </w:p>
          <w:p w:rsidR="002E10BC" w:rsidRPr="002E10BC" w:rsidRDefault="002E10BC" w:rsidP="002E10BC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μ=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mg-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oMath>
            </m:oMathPara>
          </w:p>
          <w:p w:rsidR="002E10BC" w:rsidRDefault="002E10BC" w:rsidP="002E10BC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  <w:r w:rsidRPr="002E10BC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 кг·10 м/с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-150Н·0,5=425 Н;</w:t>
            </w:r>
          </w:p>
          <w:p w:rsidR="002E10BC" w:rsidRPr="002E10BC" w:rsidRDefault="002E10BC" w:rsidP="002E10BC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µ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=150Н·0,866/425 Н=0,3</w:t>
            </w:r>
          </w:p>
        </w:tc>
      </w:tr>
      <w:tr w:rsidR="00B83451" w:rsidTr="002E10BC">
        <w:tc>
          <w:tcPr>
            <w:tcW w:w="1668" w:type="dxa"/>
          </w:tcPr>
          <w:p w:rsidR="00B83451" w:rsidRPr="00CA4982" w:rsidRDefault="00CA4982" w:rsidP="00300711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-? P-?</w:t>
            </w:r>
          </w:p>
        </w:tc>
        <w:tc>
          <w:tcPr>
            <w:tcW w:w="7903" w:type="dxa"/>
            <w:tcBorders>
              <w:top w:val="nil"/>
              <w:bottom w:val="nil"/>
            </w:tcBorders>
          </w:tcPr>
          <w:p w:rsidR="00B83451" w:rsidRDefault="002E10BC" w:rsidP="00300711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Відповідь: 425 Н, 0,3</w:t>
            </w:r>
          </w:p>
        </w:tc>
      </w:tr>
    </w:tbl>
    <w:p w:rsidR="00B83451" w:rsidRDefault="002E10BC" w:rsidP="00300711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0BC">
        <w:rPr>
          <w:rFonts w:ascii="Times New Roman" w:hAnsi="Times New Roman" w:cs="Times New Roman"/>
          <w:i/>
          <w:sz w:val="24"/>
          <w:szCs w:val="24"/>
          <w:lang w:val="uk-UA"/>
        </w:rPr>
        <w:t>Задача №2.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Сани масою 120 кг з’їжджають з гори завдовжки 20 м, нахиленої під кутом 30</w:t>
      </w:r>
      <w:r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до горизонту. Коли і з якою швидкістю вони досягнуть підніжжя гори, якщо коефіцієнт тертя 0,02?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EC3B6A" w:rsidTr="007D0D57">
        <w:trPr>
          <w:trHeight w:val="80"/>
        </w:trPr>
        <w:tc>
          <w:tcPr>
            <w:tcW w:w="1668" w:type="dxa"/>
          </w:tcPr>
          <w:p w:rsidR="00EC3B6A" w:rsidRDefault="00EC3B6A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Дано:</w:t>
            </w:r>
          </w:p>
          <w:p w:rsidR="00EC3B6A" w:rsidRDefault="00EC3B6A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E10B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 кг</w:t>
            </w:r>
          </w:p>
          <w:p w:rsidR="00EC3B6A" w:rsidRPr="00134A56" w:rsidRDefault="00EC3B6A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A56">
              <w:rPr>
                <w:rFonts w:ascii="Times New Roman" w:hAnsi="Times New Roman" w:cs="Times New Roman"/>
                <w:sz w:val="24"/>
                <w:szCs w:val="24"/>
              </w:rPr>
              <w:t>=20</w:t>
            </w:r>
          </w:p>
          <w:p w:rsidR="00EC3B6A" w:rsidRDefault="00EC3B6A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4A56">
              <w:rPr>
                <w:rFonts w:ascii="Times New Roman" w:hAnsi="Times New Roman" w:cs="Times New Roman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=0,02</w:t>
            </w:r>
          </w:p>
          <w:p w:rsidR="00EC3B6A" w:rsidRPr="002E10BC" w:rsidRDefault="00EC3B6A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α</w:t>
            </w:r>
            <w:r w:rsidRPr="002E10B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0</w:t>
            </w:r>
          </w:p>
        </w:tc>
        <w:tc>
          <w:tcPr>
            <w:tcW w:w="7903" w:type="dxa"/>
            <w:tcBorders>
              <w:bottom w:val="nil"/>
            </w:tcBorders>
          </w:tcPr>
          <w:p w:rsidR="00EC3B6A" w:rsidRDefault="00EC3B6A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735D7B6" wp14:editId="49779EB3">
                  <wp:extent cx="1148899" cy="10382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899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B6A" w:rsidRDefault="00EC3B6A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m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ter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  <w:p w:rsidR="00EC3B6A" w:rsidRPr="00EC3B6A" w:rsidRDefault="00EC3B6A" w:rsidP="007D0D57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Ox: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mgsina-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=ma→a=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mgsina-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ter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oMath>
          </w:p>
          <w:p w:rsidR="00EC3B6A" w:rsidRPr="00EC3B6A" w:rsidRDefault="00EC3B6A" w:rsidP="007D0D57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:rsidR="00EC3B6A" w:rsidRPr="00EC3B6A" w:rsidRDefault="00EC3B6A" w:rsidP="007D0D57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Oy</w:t>
            </w:r>
            <w:r w:rsidRPr="00EC3B6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mgcosa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→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mgcosa</m:t>
              </m:r>
            </m:oMath>
          </w:p>
          <w:p w:rsidR="00EC3B6A" w:rsidRPr="00EC3B6A" w:rsidRDefault="00134A56" w:rsidP="007D0D57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ter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=μN=μmgcosa        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mgsina-μmgcosa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sina-μcosa</m:t>
                    </m:r>
                  </m:e>
                </m:d>
              </m:oMath>
            </m:oMathPara>
          </w:p>
          <w:p w:rsidR="00EC3B6A" w:rsidRPr="00EC3B6A" w:rsidRDefault="00EC3B6A" w:rsidP="007D0D57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→t=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sina-μcosa</m:t>
                            </m:r>
                          </m:e>
                        </m:d>
                      </m:den>
                    </m:f>
                  </m:e>
                </m:rad>
              </m:oMath>
            </m:oMathPara>
          </w:p>
          <w:p w:rsidR="00EC3B6A" w:rsidRPr="00EC3B6A" w:rsidRDefault="00EC3B6A" w:rsidP="007D0D57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v=at=g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sina-μcosa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  <w:p w:rsidR="00EC3B6A" w:rsidRPr="009C7463" w:rsidRDefault="00EC3B6A" w:rsidP="00EC3B6A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2∙20м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9,8м/с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0,5-0,02∙0,866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=2,9 с</m:t>
                </m:r>
              </m:oMath>
            </m:oMathPara>
          </w:p>
          <w:p w:rsidR="009C7463" w:rsidRPr="00EC3B6A" w:rsidRDefault="009C7463" w:rsidP="009C7463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9,8м/с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0,5-0,02∙0,866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2,9с=13,7 м/с</m:t>
                </m:r>
              </m:oMath>
            </m:oMathPara>
          </w:p>
          <w:p w:rsidR="009C7463" w:rsidRPr="009C7463" w:rsidRDefault="009C7463" w:rsidP="00EC3B6A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C3B6A" w:rsidTr="007D0D57">
        <w:tc>
          <w:tcPr>
            <w:tcW w:w="1668" w:type="dxa"/>
          </w:tcPr>
          <w:p w:rsidR="00EC3B6A" w:rsidRPr="00CA4982" w:rsidRDefault="00EC3B6A" w:rsidP="00EC3B6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903" w:type="dxa"/>
            <w:tcBorders>
              <w:top w:val="nil"/>
              <w:bottom w:val="nil"/>
            </w:tcBorders>
          </w:tcPr>
          <w:p w:rsidR="00EC3B6A" w:rsidRDefault="00EC3B6A" w:rsidP="009C7463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Відповідь: </w:t>
            </w:r>
            <w:r w:rsidR="009C74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2,9 с; 13,7 м</w:t>
            </w:r>
          </w:p>
        </w:tc>
      </w:tr>
    </w:tbl>
    <w:p w:rsidR="00EC3B6A" w:rsidRDefault="00EE6EE0" w:rsidP="00300711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E6EE0">
        <w:rPr>
          <w:rFonts w:ascii="Times New Roman" w:hAnsi="Times New Roman" w:cs="Times New Roman"/>
          <w:i/>
          <w:sz w:val="24"/>
          <w:szCs w:val="24"/>
          <w:lang w:val="uk-UA"/>
        </w:rPr>
        <w:t>Задача №3.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нитці, перекинутій через нерухомий блок, підвішені вантажі масами 0,3 кг і 0,34 кг. За 2 с після початку руху кожний вантаж  пройшов шлях 1,2 м. Знайти прискорення вільного падіння за даними досліду.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EE6EE0" w:rsidTr="007D0D57">
        <w:trPr>
          <w:trHeight w:val="80"/>
        </w:trPr>
        <w:tc>
          <w:tcPr>
            <w:tcW w:w="1668" w:type="dxa"/>
          </w:tcPr>
          <w:p w:rsidR="00EE6EE0" w:rsidRDefault="00EE6EE0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Дано:</w:t>
            </w:r>
          </w:p>
          <w:p w:rsidR="00EE6EE0" w:rsidRPr="007D0D57" w:rsidRDefault="00EE6EE0" w:rsidP="00EE6EE0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7D0D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E10B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0D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0,3 кг</w:t>
            </w:r>
          </w:p>
          <w:p w:rsidR="00EE6EE0" w:rsidRPr="007D0D57" w:rsidRDefault="00EE6EE0" w:rsidP="00EE6EE0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7D0D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E10B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0D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0,34 кг</w:t>
            </w:r>
          </w:p>
          <w:p w:rsidR="00EE6EE0" w:rsidRPr="007D0D57" w:rsidRDefault="00EE6EE0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D0D5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0D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с</w:t>
            </w:r>
          </w:p>
          <w:p w:rsidR="00EE6EE0" w:rsidRPr="007D0D57" w:rsidRDefault="00EE6EE0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7D0D5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0D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1,2 м</w:t>
            </w:r>
          </w:p>
        </w:tc>
        <w:tc>
          <w:tcPr>
            <w:tcW w:w="7903" w:type="dxa"/>
            <w:tcBorders>
              <w:bottom w:val="nil"/>
            </w:tcBorders>
          </w:tcPr>
          <w:p w:rsidR="00EE6EE0" w:rsidRPr="007D0D57" w:rsidRDefault="00EE6EE0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1" locked="0" layoutInCell="1" allowOverlap="1" wp14:anchorId="4FC412B5" wp14:editId="300E87B7">
                  <wp:simplePos x="0" y="0"/>
                  <wp:positionH relativeFrom="column">
                    <wp:posOffset>3413760</wp:posOffset>
                  </wp:positionH>
                  <wp:positionV relativeFrom="paragraph">
                    <wp:posOffset>95885</wp:posOffset>
                  </wp:positionV>
                  <wp:extent cx="1200150" cy="1952625"/>
                  <wp:effectExtent l="0" t="0" r="0" b="9525"/>
                  <wp:wrapTight wrapText="bothSides">
                    <wp:wrapPolygon edited="0">
                      <wp:start x="0" y="0"/>
                      <wp:lineTo x="0" y="21495"/>
                      <wp:lineTo x="21257" y="21495"/>
                      <wp:lineTo x="21257" y="0"/>
                      <wp:lineTo x="0" y="0"/>
                    </wp:wrapPolygon>
                  </wp:wrapTight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D0D57" w:rsidRPr="00D871EF" w:rsidRDefault="00134A56" w:rsidP="007D0D57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g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e>
                </m:acc>
              </m:oMath>
            </m:oMathPara>
          </w:p>
          <w:p w:rsidR="007D0D57" w:rsidRPr="0033757D" w:rsidRDefault="00134A56" w:rsidP="007D0D57">
            <w:pPr>
              <w:spacing w:line="240" w:lineRule="atLeas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g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e>
                </m:acc>
              </m:oMath>
            </m:oMathPara>
          </w:p>
          <w:p w:rsidR="007D0D57" w:rsidRPr="0033757D" w:rsidRDefault="007D0D57" w:rsidP="007D0D57">
            <w:pPr>
              <w:spacing w:line="240" w:lineRule="atLeast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D0D57" w:rsidRPr="0033757D" w:rsidRDefault="007D0D57" w:rsidP="007D0D57">
            <w:pPr>
              <w:spacing w:line="240" w:lineRule="atLeast"/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Oy1: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  <w:p w:rsidR="007D0D57" w:rsidRPr="0033757D" w:rsidRDefault="007D0D57" w:rsidP="007D0D57">
            <w:pPr>
              <w:spacing w:line="240" w:lineRule="atLeast"/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  <w:oMath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D82558" wp14:editId="291D7723">
                      <wp:simplePos x="0" y="0"/>
                      <wp:positionH relativeFrom="column">
                        <wp:posOffset>4699635</wp:posOffset>
                      </wp:positionH>
                      <wp:positionV relativeFrom="paragraph">
                        <wp:posOffset>-652780</wp:posOffset>
                      </wp:positionV>
                      <wp:extent cx="38100" cy="1533525"/>
                      <wp:effectExtent l="57150" t="0" r="76200" b="66675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1533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position:absolute;margin-left:370.05pt;margin-top:-51.4pt;width:3pt;height:12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" strokecolor="black [3040]">
                      <v:stroke endarrow="open"/>
                    </v:shape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Oy2: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oMath>
          </w:p>
          <w:p w:rsidR="007D0D57" w:rsidRPr="007D0D57" w:rsidRDefault="007D0D57" w:rsidP="007D0D57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            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a→</m:t>
                </m:r>
              </m:oMath>
            </m:oMathPara>
          </w:p>
          <w:p w:rsidR="00EE6EE0" w:rsidRPr="007D0D57" w:rsidRDefault="007D0D57" w:rsidP="007D0D57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  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→a=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0D57" w:rsidRPr="007D0D57" w:rsidRDefault="007D0D57" w:rsidP="007D0D57">
            <w:pPr>
              <w:spacing w:line="240" w:lineRule="atLeast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2∙1,2(0,3+0,34)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(0,34-0,3)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=9,6(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)</m:t>
                </m:r>
              </m:oMath>
            </m:oMathPara>
          </w:p>
        </w:tc>
      </w:tr>
      <w:tr w:rsidR="00EE6EE0" w:rsidTr="007D0D57">
        <w:tc>
          <w:tcPr>
            <w:tcW w:w="1668" w:type="dxa"/>
          </w:tcPr>
          <w:p w:rsidR="00EE6EE0" w:rsidRPr="00CA4982" w:rsidRDefault="007D0D57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E6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End"/>
            <w:r w:rsidR="00EE6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903" w:type="dxa"/>
            <w:tcBorders>
              <w:top w:val="nil"/>
              <w:bottom w:val="nil"/>
            </w:tcBorders>
          </w:tcPr>
          <w:p w:rsidR="00EE6EE0" w:rsidRDefault="00EE6EE0" w:rsidP="007D0D57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Відповідь: </w:t>
            </w:r>
            <w:r w:rsidR="007D0D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9,6  м/с</w:t>
            </w:r>
          </w:p>
        </w:tc>
      </w:tr>
    </w:tbl>
    <w:p w:rsidR="00EE6EE0" w:rsidRPr="005C5565" w:rsidRDefault="00134A56" w:rsidP="00300711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="005C5565" w:rsidRPr="005C5565">
        <w:rPr>
          <w:rFonts w:ascii="Times New Roman" w:hAnsi="Times New Roman" w:cs="Times New Roman"/>
          <w:b/>
          <w:sz w:val="24"/>
          <w:szCs w:val="24"/>
          <w:lang w:val="uk-UA"/>
        </w:rPr>
        <w:t>.Підсумок уроку</w:t>
      </w:r>
    </w:p>
    <w:p w:rsidR="005C5565" w:rsidRPr="005C5565" w:rsidRDefault="005C5565" w:rsidP="005C5565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C5565">
        <w:rPr>
          <w:rFonts w:ascii="Times New Roman" w:hAnsi="Times New Roman" w:cs="Times New Roman"/>
          <w:sz w:val="24"/>
          <w:szCs w:val="24"/>
          <w:lang w:val="uk-UA"/>
        </w:rPr>
        <w:t>1. Без якої сили неможливо зрушити будь-який предмет?</w:t>
      </w:r>
    </w:p>
    <w:p w:rsidR="005C5565" w:rsidRPr="005C5565" w:rsidRDefault="005C5565" w:rsidP="005C5565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C5565">
        <w:rPr>
          <w:rFonts w:ascii="Times New Roman" w:hAnsi="Times New Roman" w:cs="Times New Roman"/>
          <w:sz w:val="24"/>
          <w:szCs w:val="24"/>
          <w:lang w:val="uk-UA"/>
        </w:rPr>
        <w:t>2. Як зміниться сила тертя ковзання при перемі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щенні вантажу по горизонтальній </w:t>
      </w:r>
      <w:r w:rsidRPr="005C5565">
        <w:rPr>
          <w:rFonts w:ascii="Times New Roman" w:hAnsi="Times New Roman" w:cs="Times New Roman"/>
          <w:sz w:val="24"/>
          <w:szCs w:val="24"/>
          <w:lang w:val="uk-UA"/>
        </w:rPr>
        <w:t>поверхні, якщо силу нормального тиску збільшити в 4 рази?</w:t>
      </w:r>
    </w:p>
    <w:p w:rsidR="005C5565" w:rsidRPr="005C5565" w:rsidRDefault="005C5565" w:rsidP="005C5565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C5565">
        <w:rPr>
          <w:rFonts w:ascii="Times New Roman" w:hAnsi="Times New Roman" w:cs="Times New Roman"/>
          <w:sz w:val="24"/>
          <w:szCs w:val="24"/>
          <w:lang w:val="uk-UA"/>
        </w:rPr>
        <w:t>3. Силу нормального тиску при переміщенні ван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тажу по горизонтальній поверхні </w:t>
      </w:r>
      <w:r w:rsidRPr="005C5565">
        <w:rPr>
          <w:rFonts w:ascii="Times New Roman" w:hAnsi="Times New Roman" w:cs="Times New Roman"/>
          <w:sz w:val="24"/>
          <w:szCs w:val="24"/>
          <w:lang w:val="uk-UA"/>
        </w:rPr>
        <w:t>зменшили у 5 разів. Як змінився коефіцієнт тертя ковзання?</w:t>
      </w:r>
    </w:p>
    <w:p w:rsidR="005C5565" w:rsidRDefault="005C5565" w:rsidP="005C5565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C5565">
        <w:rPr>
          <w:rFonts w:ascii="Times New Roman" w:hAnsi="Times New Roman" w:cs="Times New Roman"/>
          <w:sz w:val="24"/>
          <w:szCs w:val="24"/>
          <w:lang w:val="uk-UA"/>
        </w:rPr>
        <w:t>4. Від яких чинників залежить сила тертя ковзання?</w:t>
      </w:r>
    </w:p>
    <w:p w:rsidR="005C5565" w:rsidRPr="005C5565" w:rsidRDefault="00134A56" w:rsidP="005C5565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="005C5565" w:rsidRPr="005C5565">
        <w:rPr>
          <w:rFonts w:ascii="Times New Roman" w:hAnsi="Times New Roman" w:cs="Times New Roman"/>
          <w:b/>
          <w:sz w:val="24"/>
          <w:szCs w:val="24"/>
          <w:lang w:val="uk-UA"/>
        </w:rPr>
        <w:t>.Домашнє завдання</w:t>
      </w:r>
    </w:p>
    <w:p w:rsidR="005C5565" w:rsidRPr="002E10BC" w:rsidRDefault="00134A56" w:rsidP="005C5565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Підготуватись до контрольної роботи</w:t>
      </w:r>
      <w:bookmarkStart w:id="0" w:name="_GoBack"/>
      <w:bookmarkEnd w:id="0"/>
    </w:p>
    <w:sectPr w:rsidR="005C5565" w:rsidRPr="002E1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51B2"/>
    <w:multiLevelType w:val="hybridMultilevel"/>
    <w:tmpl w:val="E4A8B72E"/>
    <w:lvl w:ilvl="0" w:tplc="0E7E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ell MT" w:hAnsi="Bell MT" w:hint="default"/>
      </w:rPr>
    </w:lvl>
    <w:lvl w:ilvl="1" w:tplc="63E6F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ell MT" w:hAnsi="Bell MT" w:hint="default"/>
      </w:rPr>
    </w:lvl>
    <w:lvl w:ilvl="2" w:tplc="89D068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ell MT" w:hAnsi="Bell MT" w:hint="default"/>
      </w:rPr>
    </w:lvl>
    <w:lvl w:ilvl="3" w:tplc="5FA477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ell MT" w:hAnsi="Bell MT" w:hint="default"/>
      </w:rPr>
    </w:lvl>
    <w:lvl w:ilvl="4" w:tplc="BBDA138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ell MT" w:hAnsi="Bell MT" w:hint="default"/>
      </w:rPr>
    </w:lvl>
    <w:lvl w:ilvl="5" w:tplc="A566AF3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ell MT" w:hAnsi="Bell MT" w:hint="default"/>
      </w:rPr>
    </w:lvl>
    <w:lvl w:ilvl="6" w:tplc="055CE5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ell MT" w:hAnsi="Bell MT" w:hint="default"/>
      </w:rPr>
    </w:lvl>
    <w:lvl w:ilvl="7" w:tplc="3ED6F8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ell MT" w:hAnsi="Bell MT" w:hint="default"/>
      </w:rPr>
    </w:lvl>
    <w:lvl w:ilvl="8" w:tplc="52808D4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ell MT" w:hAnsi="Bell MT" w:hint="default"/>
      </w:rPr>
    </w:lvl>
  </w:abstractNum>
  <w:abstractNum w:abstractNumId="1">
    <w:nsid w:val="4A9D1C2A"/>
    <w:multiLevelType w:val="multilevel"/>
    <w:tmpl w:val="71C0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8059A6"/>
    <w:multiLevelType w:val="hybridMultilevel"/>
    <w:tmpl w:val="E182FA18"/>
    <w:lvl w:ilvl="0" w:tplc="358A3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ED4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1CE3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081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50FD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EC4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AF0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AC4E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A6D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937F30"/>
    <w:multiLevelType w:val="hybridMultilevel"/>
    <w:tmpl w:val="44E46EFA"/>
    <w:lvl w:ilvl="0" w:tplc="F7984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ell MT" w:hAnsi="Bell MT" w:hint="default"/>
      </w:rPr>
    </w:lvl>
    <w:lvl w:ilvl="1" w:tplc="395E3F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ell MT" w:hAnsi="Bell MT" w:hint="default"/>
      </w:rPr>
    </w:lvl>
    <w:lvl w:ilvl="2" w:tplc="3E76AC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ell MT" w:hAnsi="Bell MT" w:hint="default"/>
      </w:rPr>
    </w:lvl>
    <w:lvl w:ilvl="3" w:tplc="D78CD01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ell MT" w:hAnsi="Bell MT" w:hint="default"/>
      </w:rPr>
    </w:lvl>
    <w:lvl w:ilvl="4" w:tplc="EBF6FD8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ell MT" w:hAnsi="Bell MT" w:hint="default"/>
      </w:rPr>
    </w:lvl>
    <w:lvl w:ilvl="5" w:tplc="F8C4124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ell MT" w:hAnsi="Bell MT" w:hint="default"/>
      </w:rPr>
    </w:lvl>
    <w:lvl w:ilvl="6" w:tplc="77BCFFB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ell MT" w:hAnsi="Bell MT" w:hint="default"/>
      </w:rPr>
    </w:lvl>
    <w:lvl w:ilvl="7" w:tplc="37E4960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ell MT" w:hAnsi="Bell MT" w:hint="default"/>
      </w:rPr>
    </w:lvl>
    <w:lvl w:ilvl="8" w:tplc="35B278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ell MT" w:hAnsi="Bell MT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11"/>
    <w:rsid w:val="00134A56"/>
    <w:rsid w:val="002E10BC"/>
    <w:rsid w:val="00300711"/>
    <w:rsid w:val="0033757D"/>
    <w:rsid w:val="005C5565"/>
    <w:rsid w:val="007D0D57"/>
    <w:rsid w:val="009C7463"/>
    <w:rsid w:val="00B83451"/>
    <w:rsid w:val="00CA4982"/>
    <w:rsid w:val="00CE7F51"/>
    <w:rsid w:val="00D871EF"/>
    <w:rsid w:val="00EC3B6A"/>
    <w:rsid w:val="00EE6EE0"/>
    <w:rsid w:val="00FA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007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00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007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 Знак"/>
    <w:basedOn w:val="a0"/>
    <w:link w:val="a6"/>
    <w:uiPriority w:val="10"/>
    <w:rsid w:val="003007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Placeholder Text"/>
    <w:basedOn w:val="a0"/>
    <w:uiPriority w:val="99"/>
    <w:semiHidden/>
    <w:rsid w:val="00CE7F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007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00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007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 Знак"/>
    <w:basedOn w:val="a0"/>
    <w:link w:val="a6"/>
    <w:uiPriority w:val="10"/>
    <w:rsid w:val="003007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Placeholder Text"/>
    <w:basedOn w:val="a0"/>
    <w:uiPriority w:val="99"/>
    <w:semiHidden/>
    <w:rsid w:val="00CE7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E68BA-D3B9-494B-A22C-B1BB0D6C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2251</Words>
  <Characters>1284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HP</cp:lastModifiedBy>
  <cp:revision>2</cp:revision>
  <dcterms:created xsi:type="dcterms:W3CDTF">2024-04-04T04:21:00Z</dcterms:created>
  <dcterms:modified xsi:type="dcterms:W3CDTF">2024-04-04T04:21:00Z</dcterms:modified>
</cp:coreProperties>
</file>