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D7" w:rsidRDefault="00A401D7" w:rsidP="00A401D7">
      <w:r>
        <w:rPr>
          <w:lang w:val="uk-UA"/>
        </w:rPr>
        <w:t xml:space="preserve">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50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42526" w:rsidRPr="00A42526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Завдання: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1.Вчити правила гри в баскетбол(ч.2);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A15605" w:rsidRDefault="00A401D7" w:rsidP="00A15605">
      <w:r>
        <w:rPr>
          <w:lang w:val="uk-UA"/>
        </w:rPr>
        <w:t>Хід заняття:  1.Вчити правила гри в баскетбол(ч.2);</w:t>
      </w:r>
      <w:r w:rsidR="00A15605">
        <w:t xml:space="preserve"> Статус </w:t>
      </w:r>
      <w:proofErr w:type="spellStart"/>
      <w:r w:rsidR="00A15605">
        <w:t>м’яча</w:t>
      </w:r>
      <w:proofErr w:type="spellEnd"/>
      <w:r w:rsidR="00A15605">
        <w:t xml:space="preserve">. </w:t>
      </w:r>
      <w:proofErr w:type="spellStart"/>
      <w:r w:rsidR="00A15605">
        <w:t>М'яч</w:t>
      </w:r>
      <w:proofErr w:type="spellEnd"/>
      <w:r w:rsidR="00A15605">
        <w:t xml:space="preserve"> </w:t>
      </w:r>
      <w:proofErr w:type="spellStart"/>
      <w:r w:rsidR="00A15605">
        <w:t>може</w:t>
      </w:r>
      <w:proofErr w:type="spellEnd"/>
      <w:r w:rsidR="00A15605">
        <w:t xml:space="preserve"> бути «живим» </w:t>
      </w:r>
      <w:proofErr w:type="spellStart"/>
      <w:r w:rsidR="00A15605">
        <w:t>або</w:t>
      </w:r>
      <w:proofErr w:type="spellEnd"/>
      <w:r w:rsidR="00A15605">
        <w:t xml:space="preserve"> «мертвим». </w:t>
      </w:r>
      <w:proofErr w:type="spellStart"/>
      <w:r w:rsidR="00A15605">
        <w:t>М'яч</w:t>
      </w:r>
      <w:proofErr w:type="spellEnd"/>
      <w:r w:rsidR="00A15605">
        <w:t xml:space="preserve"> </w:t>
      </w:r>
      <w:proofErr w:type="spellStart"/>
      <w:r w:rsidR="00A15605">
        <w:t>стає</w:t>
      </w:r>
      <w:proofErr w:type="spellEnd"/>
      <w:r w:rsidR="00A15605">
        <w:t xml:space="preserve"> «живим», у таких </w:t>
      </w:r>
      <w:proofErr w:type="spellStart"/>
      <w:r w:rsidR="00A15605">
        <w:t>випадках</w:t>
      </w:r>
      <w:proofErr w:type="spellEnd"/>
      <w:r w:rsidR="00A15605"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відбиває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виконує</w:t>
      </w:r>
      <w:proofErr w:type="spellEnd"/>
      <w:r>
        <w:t xml:space="preserve">  </w:t>
      </w:r>
      <w:proofErr w:type="spellStart"/>
      <w:r>
        <w:t>штрафний</w:t>
      </w:r>
      <w:proofErr w:type="spellEnd"/>
      <w:proofErr w:type="gram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у таких </w:t>
      </w:r>
      <w:proofErr w:type="spellStart"/>
      <w:r>
        <w:t>випадках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Pr="00F14EB9" w:rsidRDefault="00A15605" w:rsidP="00A15605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свисток у той момент, коли </w:t>
      </w:r>
      <w:proofErr w:type="spellStart"/>
      <w:r>
        <w:t>м’яч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>»</w:t>
      </w:r>
      <w:r>
        <w:rPr>
          <w:lang w:val="uk-UA"/>
        </w:rP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очевидно,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годинника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пристрою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 у той момент, коли одна з команд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при </w:t>
      </w:r>
      <w:proofErr w:type="spellStart"/>
      <w:r>
        <w:t>кидку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з команд.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де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будь-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команд-</w:t>
      </w:r>
      <w:proofErr w:type="spellStart"/>
      <w:r>
        <w:t>суперників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командсуперників</w:t>
      </w:r>
      <w:proofErr w:type="spellEnd"/>
      <w:r>
        <w:t xml:space="preserve">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руками так </w:t>
      </w:r>
      <w:proofErr w:type="spellStart"/>
      <w:r>
        <w:t>міцно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контроль над ним без </w:t>
      </w:r>
      <w:proofErr w:type="spellStart"/>
      <w:r>
        <w:t>надмірно</w:t>
      </w:r>
      <w:proofErr w:type="spellEnd"/>
      <w:r>
        <w:t xml:space="preserve"> </w:t>
      </w:r>
      <w:proofErr w:type="spellStart"/>
      <w:r>
        <w:t>грубих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фіксується</w:t>
      </w:r>
      <w:proofErr w:type="spellEnd"/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сумніваються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розходяться</w:t>
      </w:r>
      <w:proofErr w:type="spellEnd"/>
      <w:r>
        <w:t xml:space="preserve"> в </w:t>
      </w:r>
      <w:proofErr w:type="spellStart"/>
      <w:r>
        <w:t>поглядах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обопільне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змусити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стати «живим»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сталося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або</w:t>
      </w:r>
      <w:proofErr w:type="spellEnd"/>
      <w:r>
        <w:t xml:space="preserve"> де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зупинена</w:t>
      </w:r>
      <w:proofErr w:type="spellEnd"/>
      <w:r>
        <w:t xml:space="preserve"> </w:t>
      </w:r>
      <w:proofErr w:type="spellStart"/>
      <w:r>
        <w:t>суддею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секретарського</w:t>
      </w:r>
      <w:proofErr w:type="spellEnd"/>
      <w:r>
        <w:t xml:space="preserve"> столика у таких </w:t>
      </w:r>
      <w:proofErr w:type="spellStart"/>
      <w:r>
        <w:t>ситуаціях</w:t>
      </w:r>
      <w:proofErr w:type="spellEnd"/>
      <w:r>
        <w:t xml:space="preserve">: </w:t>
      </w:r>
      <w:r>
        <w:sym w:font="Symbol" w:char="F0B7"/>
      </w:r>
      <w:r>
        <w:t xml:space="preserve"> на початку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>;</w:t>
      </w:r>
    </w:p>
    <w:p w:rsidR="00A15605" w:rsidRDefault="00A15605" w:rsidP="00A15605">
      <w:r>
        <w:lastRenderedPageBreak/>
        <w:t xml:space="preserve"> </w:t>
      </w:r>
      <w:r>
        <w:sym w:font="Symbol" w:char="F0B7"/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штрафного (-их) </w:t>
      </w:r>
      <w:proofErr w:type="spellStart"/>
      <w:r>
        <w:t>кидка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, неспортивного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дискваліфікаційного</w:t>
      </w:r>
      <w:proofErr w:type="spellEnd"/>
      <w:r>
        <w:t xml:space="preserve"> фолу;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тайм-ауту, </w:t>
      </w:r>
      <w:proofErr w:type="spellStart"/>
      <w:r>
        <w:t>наданого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, яка мала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закинутого </w:t>
      </w:r>
      <w:proofErr w:type="spellStart"/>
      <w:r>
        <w:t>м'яча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gramStart"/>
      <w:r>
        <w:t xml:space="preserve">штрафного  </w:t>
      </w:r>
      <w:proofErr w:type="spellStart"/>
      <w:r>
        <w:t>кидка</w:t>
      </w:r>
      <w:proofErr w:type="spellEnd"/>
      <w:proofErr w:type="gram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повинен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не повинен </w:t>
      </w:r>
      <w:proofErr w:type="spellStart"/>
      <w:r>
        <w:t>затрачати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 секунд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з рук; </w:t>
      </w:r>
      <w:proofErr w:type="spellStart"/>
      <w:r>
        <w:t>наступати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у той момент,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 (-ах). Тайм-аут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тренера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 тренера. </w:t>
      </w:r>
      <w:proofErr w:type="spellStart"/>
      <w:r>
        <w:t>Кожен</w:t>
      </w:r>
      <w:proofErr w:type="spellEnd"/>
      <w:r>
        <w:t xml:space="preserve"> тайм-аут повинен </w:t>
      </w:r>
      <w:proofErr w:type="spellStart"/>
      <w:r>
        <w:t>тривати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>. Два тайм-</w:t>
      </w:r>
      <w:proofErr w:type="spellStart"/>
      <w:r>
        <w:t>аути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>; три – у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, один – </w:t>
      </w:r>
      <w:proofErr w:type="spellStart"/>
      <w:r>
        <w:t>упродовж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Невикористані</w:t>
      </w:r>
      <w:proofErr w:type="spellEnd"/>
      <w:r>
        <w:t xml:space="preserve"> тайм-</w:t>
      </w:r>
      <w:proofErr w:type="spellStart"/>
      <w:r>
        <w:t>аути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перенесені</w:t>
      </w:r>
      <w:proofErr w:type="spellEnd"/>
      <w:r>
        <w:t xml:space="preserve"> на </w:t>
      </w:r>
      <w:proofErr w:type="spellStart"/>
      <w:r>
        <w:t>наступну</w:t>
      </w:r>
      <w:proofErr w:type="spellEnd"/>
      <w:r>
        <w:t xml:space="preserve"> половину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Заміна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запасного для того, </w:t>
      </w:r>
      <w:proofErr w:type="spellStart"/>
      <w:r>
        <w:t>щоб</w:t>
      </w:r>
      <w:proofErr w:type="spellEnd"/>
      <w:r>
        <w:t xml:space="preserve"> стати </w:t>
      </w:r>
      <w:proofErr w:type="spellStart"/>
      <w:r>
        <w:t>гравцем</w:t>
      </w:r>
      <w:proofErr w:type="spellEnd"/>
      <w:r>
        <w:t xml:space="preserve">. Команда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), коли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. </w:t>
      </w:r>
      <w:proofErr w:type="spellStart"/>
      <w:r>
        <w:t>Замін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в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зупинено</w:t>
      </w:r>
      <w:proofErr w:type="spellEnd"/>
      <w:r>
        <w:t xml:space="preserve"> і </w:t>
      </w:r>
      <w:proofErr w:type="spellStart"/>
      <w:r>
        <w:t>суддя</w:t>
      </w:r>
      <w:proofErr w:type="spellEnd"/>
      <w:r>
        <w:t xml:space="preserve"> завершив процедуру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</w:t>
      </w:r>
      <w:proofErr w:type="spellStart"/>
      <w:r>
        <w:t>секретарському</w:t>
      </w:r>
      <w:proofErr w:type="spellEnd"/>
      <w:r>
        <w:t xml:space="preserve"> столу;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мертвим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яка попросила </w:t>
      </w:r>
      <w:proofErr w:type="spellStart"/>
      <w:r>
        <w:t>заміну</w:t>
      </w:r>
      <w:proofErr w:type="spellEnd"/>
      <w:r>
        <w:t xml:space="preserve">, закинуто </w:t>
      </w:r>
      <w:proofErr w:type="spellStart"/>
      <w:r>
        <w:t>м'яч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</w:p>
    <w:p w:rsidR="00A401D7" w:rsidRPr="00A15605" w:rsidRDefault="00A401D7" w:rsidP="00A401D7"/>
    <w:p w:rsidR="003136A1" w:rsidRDefault="003136A1" w:rsidP="003136A1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25AB8" w:rsidRDefault="00B25AB8" w:rsidP="00B25AB8">
      <w:r>
        <w:rPr>
          <w:lang w:val="uk-UA"/>
        </w:rPr>
        <w:t>Розвиток сили.Ком.5</w:t>
      </w:r>
    </w:p>
    <w:p w:rsidR="00B25AB8" w:rsidRDefault="00B25AB8" w:rsidP="00B25AB8">
      <w:r>
        <w:rPr>
          <w:noProof/>
          <w:lang w:eastAsia="ru-RU"/>
        </w:rPr>
        <w:drawing>
          <wp:inline distT="0" distB="0" distL="0" distR="0" wp14:anchorId="7F649C4F" wp14:editId="51CD6CCC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D3AFBE" wp14:editId="6409D97F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8" w:rsidRDefault="00B25AB8" w:rsidP="00B25AB8"/>
    <w:p w:rsidR="00F314E4" w:rsidRDefault="00B25AB8">
      <w:pPr>
        <w:rPr>
          <w:lang w:val="uk-UA"/>
        </w:rPr>
      </w:pPr>
      <w:r>
        <w:rPr>
          <w:lang w:val="uk-UA"/>
        </w:rPr>
        <w:t>Домашнє завдання:</w:t>
      </w:r>
      <w:r w:rsidR="00EA6459">
        <w:rPr>
          <w:lang w:val="uk-UA"/>
        </w:rPr>
        <w:t>1.Прочитай правила гри і поясни поняття «живого» та «мертвого» м*</w:t>
      </w:r>
      <w:proofErr w:type="spellStart"/>
      <w:r w:rsidR="00EA6459">
        <w:rPr>
          <w:lang w:val="uk-UA"/>
        </w:rPr>
        <w:t>яча</w:t>
      </w:r>
      <w:proofErr w:type="spellEnd"/>
      <w:r w:rsidR="00EA6459">
        <w:rPr>
          <w:lang w:val="uk-UA"/>
        </w:rPr>
        <w:t>.</w:t>
      </w:r>
    </w:p>
    <w:p w:rsidR="00EA6459" w:rsidRDefault="00EA6459">
      <w:pPr>
        <w:rPr>
          <w:lang w:val="uk-UA"/>
        </w:rPr>
      </w:pPr>
      <w:r>
        <w:rPr>
          <w:lang w:val="uk-UA"/>
        </w:rPr>
        <w:t xml:space="preserve">                                      2.Запиши і виконай комплекс силових вправ.</w:t>
      </w: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Pr="00A401D7" w:rsidRDefault="00EA6459">
      <w:pPr>
        <w:rPr>
          <w:lang w:val="uk-UA"/>
        </w:rPr>
      </w:pPr>
    </w:p>
    <w:sectPr w:rsidR="00EA6459" w:rsidRPr="00A4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4B"/>
    <w:rsid w:val="003136A1"/>
    <w:rsid w:val="004B624B"/>
    <w:rsid w:val="00A15605"/>
    <w:rsid w:val="00A401D7"/>
    <w:rsid w:val="00A42526"/>
    <w:rsid w:val="00B25AB8"/>
    <w:rsid w:val="00EA6459"/>
    <w:rsid w:val="00F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5A03"/>
  <w15:chartTrackingRefBased/>
  <w15:docId w15:val="{6AB63808-F339-45F8-8E8E-7D0DC22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1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2023-01-14T15:51:00Z</dcterms:created>
  <dcterms:modified xsi:type="dcterms:W3CDTF">2023-01-14T21:34:00Z</dcterms:modified>
</cp:coreProperties>
</file>