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A403ED" w:rsidRPr="00FE2446" w:rsidRDefault="00A403ED" w:rsidP="00A403ED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410828">
        <w:rPr>
          <w:rFonts w:ascii="Times New Roman" w:hAnsi="Times New Roman"/>
          <w:sz w:val="28"/>
          <w:szCs w:val="28"/>
          <w:lang w:val="uk-UA"/>
        </w:rPr>
        <w:t xml:space="preserve"> 0</w:t>
      </w:r>
      <w:r w:rsidR="00755A31">
        <w:rPr>
          <w:rFonts w:ascii="Times New Roman" w:hAnsi="Times New Roman"/>
          <w:sz w:val="28"/>
          <w:szCs w:val="28"/>
          <w:lang w:val="uk-UA"/>
        </w:rPr>
        <w:t>5</w:t>
      </w:r>
      <w:r>
        <w:rPr>
          <w:rFonts w:ascii="Times New Roman" w:hAnsi="Times New Roman"/>
          <w:sz w:val="28"/>
          <w:szCs w:val="28"/>
          <w:lang w:val="uk-UA"/>
        </w:rPr>
        <w:t>.02.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755A31">
        <w:rPr>
          <w:rFonts w:ascii="Times New Roman" w:hAnsi="Times New Roman"/>
          <w:sz w:val="28"/>
          <w:szCs w:val="28"/>
          <w:lang w:val="uk-UA"/>
        </w:rPr>
        <w:t>5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   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ab/>
        <w:t xml:space="preserve"> </w:t>
      </w:r>
      <w:r>
        <w:rPr>
          <w:rFonts w:ascii="Times New Roman" w:hAnsi="Times New Roman"/>
          <w:b/>
          <w:sz w:val="28"/>
          <w:szCs w:val="28"/>
          <w:lang w:val="uk-UA"/>
        </w:rPr>
        <w:tab/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2</w:t>
      </w:r>
      <w:r w:rsidR="00232B34">
        <w:rPr>
          <w:rFonts w:ascii="Times New Roman" w:hAnsi="Times New Roman"/>
          <w:b/>
          <w:sz w:val="28"/>
          <w:szCs w:val="28"/>
          <w:lang w:val="uk-UA"/>
        </w:rPr>
        <w:t>-А</w:t>
      </w:r>
    </w:p>
    <w:p w:rsidR="00A403ED" w:rsidRPr="00A403ED" w:rsidRDefault="00A403ED" w:rsidP="00A403ED">
      <w:pPr>
        <w:jc w:val="both"/>
        <w:rPr>
          <w:rFonts w:ascii="Times New Roman" w:hAnsi="Times New Roman" w:cs="Times New Roman"/>
          <w:b/>
          <w:sz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="00755A31">
        <w:rPr>
          <w:rFonts w:ascii="Times New Roman" w:hAnsi="Times New Roman"/>
          <w:sz w:val="28"/>
          <w:szCs w:val="28"/>
          <w:lang w:val="uk-UA"/>
        </w:rPr>
        <w:t>Довмат Г.В</w:t>
      </w:r>
      <w:bookmarkStart w:id="0" w:name="_GoBack"/>
      <w:bookmarkEnd w:id="0"/>
      <w:r w:rsidR="00410828">
        <w:rPr>
          <w:rFonts w:ascii="Times New Roman" w:hAnsi="Times New Roman"/>
          <w:sz w:val="28"/>
          <w:szCs w:val="28"/>
          <w:lang w:val="uk-UA"/>
        </w:rPr>
        <w:t>.</w:t>
      </w:r>
    </w:p>
    <w:p w:rsidR="0016251E" w:rsidRDefault="0016251E" w:rsidP="00232B34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Pr="001E666E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>.</w:t>
      </w:r>
      <w:r w:rsidR="003E07E5" w:rsidRPr="003E07E5">
        <w:rPr>
          <w:rFonts w:ascii="Times New Roman" w:eastAsia="Times New Roman" w:hAnsi="Times New Roman" w:cs="Times New Roman"/>
          <w:sz w:val="24"/>
          <w:szCs w:val="24"/>
          <w:lang w:val="uk-UA"/>
        </w:rPr>
        <w:t xml:space="preserve">  </w:t>
      </w:r>
      <w:r w:rsidR="003E07E5" w:rsidRPr="00A403ED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>О.В. ТМЗ: Формування ключової компетентності – «Інформаційно-цифрова компетентність» (</w:t>
      </w:r>
      <w:r w:rsidR="003E07E5" w:rsidRPr="00A403ED">
        <w:rPr>
          <w:rFonts w:ascii="Times New Roman" w:eastAsia="Arial" w:hAnsi="Times New Roman" w:cs="Times New Roman"/>
          <w:b/>
          <w:color w:val="FF0000"/>
          <w:sz w:val="28"/>
          <w:szCs w:val="28"/>
          <w:lang w:val="uk-UA"/>
        </w:rPr>
        <w:t>самостійно знаходити, аналізувати та добирати необхідну інформацію, обробляти її, зберігати та передавати її за допомогою технічних засобів та інформаційних технологій)</w:t>
      </w:r>
      <w:r w:rsidR="003E07E5" w:rsidRPr="00A403ED">
        <w:rPr>
          <w:rFonts w:ascii="Times New Roman" w:eastAsia="Times New Roman" w:hAnsi="Times New Roman" w:cs="Times New Roman"/>
          <w:b/>
          <w:color w:val="FF0000"/>
          <w:sz w:val="28"/>
          <w:szCs w:val="28"/>
          <w:lang w:val="uk-UA"/>
        </w:rPr>
        <w:t>.  Загально-розвивальні вправи зі скакалкою. Комплекс вправ для формування правильної постави.  ЗФП. Різновиди ходьби та бігу. Кидки баскетбольного м’яча з-за голови із різних положень. Рухливі ігри та естафети.</w:t>
      </w:r>
    </w:p>
    <w:p w:rsidR="00410828" w:rsidRPr="003E07E5" w:rsidRDefault="00410828" w:rsidP="003E07E5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: </w:t>
      </w:r>
      <w:r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повторити</w:t>
      </w:r>
      <w:r w:rsidRPr="00410828">
        <w:rPr>
          <w:rFonts w:ascii="Times New Roman" w:eastAsia="Times New Roman" w:hAnsi="Times New Roman" w:cs="Times New Roman"/>
          <w:color w:val="0000CC"/>
          <w:sz w:val="28"/>
          <w:szCs w:val="28"/>
        </w:rPr>
        <w:t> </w:t>
      </w:r>
      <w:r w:rsidRPr="00410828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правила безпеки та поведінки на уроках фізкультури</w:t>
      </w:r>
      <w:r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410828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</w:t>
      </w:r>
      <w:r w:rsidR="00300853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формувати ключову компетентність – «Інформаційно-цифрова компетентність»; </w:t>
      </w:r>
      <w:r w:rsidR="008F7CD0" w:rsidRPr="00410828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ознайомити з </w:t>
      </w:r>
      <w:r w:rsidRPr="00410828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</w:t>
      </w:r>
      <w:r w:rsidR="008F7CD0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комплексом</w:t>
      </w:r>
      <w:r w:rsidR="00300853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загально-розвиваючих вправ  зі скакалкою</w:t>
      </w:r>
      <w:r w:rsidR="008F7CD0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="00BA7421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навчати</w:t>
      </w:r>
      <w:r w:rsidR="008F7CD0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</w:t>
      </w:r>
      <w:r w:rsidR="006735E6" w:rsidRPr="00410828">
        <w:rPr>
          <w:rFonts w:ascii="Times New Roman" w:eastAsia="Times New Roman" w:hAnsi="Times New Roman" w:cs="Times New Roman"/>
          <w:color w:val="0000CC"/>
          <w:sz w:val="28"/>
          <w:szCs w:val="28"/>
        </w:rPr>
        <w:t>кидк</w:t>
      </w:r>
      <w:r w:rsidR="006735E6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ам</w:t>
      </w:r>
      <w:r w:rsidR="00300853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баскетбольного м’яча з-за голови із різних положень</w:t>
      </w:r>
      <w:r w:rsidR="00BA7421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="008F7CD0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вд</w:t>
      </w:r>
      <w:r w:rsidR="006735E6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осконалювати навички виконання вправ </w:t>
      </w:r>
      <w:r w:rsidR="006735E6" w:rsidRPr="00410828">
        <w:rPr>
          <w:rFonts w:ascii="Times New Roman" w:eastAsia="Times New Roman" w:hAnsi="Times New Roman" w:cs="Times New Roman"/>
          <w:color w:val="0000CC"/>
          <w:sz w:val="28"/>
          <w:szCs w:val="28"/>
        </w:rPr>
        <w:t>для формування правильної постави</w:t>
      </w:r>
      <w:r w:rsidR="008F7CD0" w:rsidRPr="00410828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410828">
        <w:rPr>
          <w:rFonts w:ascii="Times New Roman" w:hAnsi="Times New Roman" w:cs="Times New Roman"/>
          <w:color w:val="0000CC"/>
          <w:sz w:val="28"/>
          <w:szCs w:val="28"/>
          <w:lang w:val="uk-UA"/>
        </w:rPr>
        <w:t>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9B151E" w:rsidP="00FD0AC0">
      <w:pPr>
        <w:spacing w:after="0"/>
        <w:rPr>
          <w:rFonts w:ascii="Times New Roman" w:hAnsi="Times New Roman" w:cs="Times New Roman"/>
          <w:b/>
          <w:i/>
          <w:color w:val="0000FF" w:themeColor="hyperlink"/>
          <w:u w:val="single"/>
          <w:lang w:val="uk-UA"/>
        </w:rPr>
      </w:pPr>
      <w:r>
        <w:rPr>
          <w:lang w:val="uk-UA"/>
        </w:rPr>
        <w:t xml:space="preserve">           </w:t>
      </w:r>
      <w:hyperlink r:id="rId5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FB216C" w:rsidRPr="008F2EC9" w:rsidRDefault="0016251E" w:rsidP="008F2EC9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 w:rsidR="00232B34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FB216C" w:rsidRDefault="00FB216C" w:rsidP="00FB216C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</w:p>
    <w:p w:rsidR="001C6B36" w:rsidRDefault="001C6B36" w:rsidP="001C6B36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х</w:t>
      </w:r>
      <w:r w:rsidRPr="001C6B36">
        <w:rPr>
          <w:rFonts w:ascii="Times New Roman" w:hAnsi="Times New Roman" w:cs="Times New Roman"/>
          <w:sz w:val="28"/>
          <w:szCs w:val="28"/>
          <w:lang w:val="uk-UA"/>
        </w:rPr>
        <w:t>одьба на  носках, п'ятах, з високим підніманням стегна, у напівприсіді, у присіді.</w:t>
      </w:r>
    </w:p>
    <w:p w:rsidR="00FD0AC0" w:rsidRDefault="003424FA" w:rsidP="00FD0AC0">
      <w:pPr>
        <w:pStyle w:val="a4"/>
        <w:tabs>
          <w:tab w:val="left" w:pos="0"/>
        </w:tabs>
        <w:spacing w:after="0"/>
        <w:rPr>
          <w:lang w:val="uk-UA"/>
        </w:rPr>
      </w:pPr>
      <w:hyperlink r:id="rId6" w:history="1">
        <w:r w:rsidR="001C6B36" w:rsidRPr="001C6B36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https://www.youtube.com/watch?v=n858d2zebb8</w:t>
        </w:r>
      </w:hyperlink>
    </w:p>
    <w:p w:rsidR="00B624ED" w:rsidRPr="00B624ED" w:rsidRDefault="00B624ED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</w:p>
    <w:p w:rsidR="00B624ED" w:rsidRDefault="00652215" w:rsidP="00B624ED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i/>
          <w:sz w:val="28"/>
          <w:szCs w:val="28"/>
          <w:lang w:val="uk-UA"/>
        </w:rPr>
      </w:pPr>
      <w:r w:rsidRPr="008F2EC9">
        <w:rPr>
          <w:rFonts w:ascii="Times New Roman" w:hAnsi="Times New Roman" w:cs="Times New Roman"/>
          <w:i/>
          <w:sz w:val="28"/>
          <w:szCs w:val="28"/>
          <w:lang w:val="uk-UA"/>
        </w:rPr>
        <w:t xml:space="preserve">           </w:t>
      </w:r>
      <w:r w:rsidR="00B624ED">
        <w:rPr>
          <w:noProof/>
          <w:lang w:val="en-US" w:eastAsia="en-US"/>
        </w:rPr>
        <w:drawing>
          <wp:inline distT="0" distB="0" distL="0" distR="0">
            <wp:extent cx="4267200" cy="2819400"/>
            <wp:effectExtent l="19050" t="0" r="0" b="0"/>
            <wp:docPr id="3" name="Рисунок 3" descr="Які види ходьби використовуються у старшій групі. Основні рух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Які види ходьби використовуються у старшій групі. Основні рухи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267200" cy="28194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B624ED">
        <w:rPr>
          <w:noProof/>
          <w:lang w:val="en-US" w:eastAsia="en-US"/>
        </w:rPr>
        <w:drawing>
          <wp:inline distT="0" distB="0" distL="0" distR="0">
            <wp:extent cx="1057275" cy="1447800"/>
            <wp:effectExtent l="19050" t="0" r="9525" b="0"/>
            <wp:docPr id="6" name="Рисунок 6" descr="Основные виды ходьбы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Основные виды ходьбы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57275" cy="14478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62FC7" w:rsidRPr="00462FC7" w:rsidRDefault="00462FC7" w:rsidP="00462FC7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462FC7">
        <w:rPr>
          <w:rFonts w:ascii="Times New Roman" w:hAnsi="Times New Roman" w:cs="Times New Roman"/>
          <w:sz w:val="28"/>
          <w:szCs w:val="28"/>
          <w:lang w:val="uk-UA"/>
        </w:rPr>
        <w:t>бігові вправи</w:t>
      </w:r>
    </w:p>
    <w:p w:rsidR="00462FC7" w:rsidRDefault="003424FA" w:rsidP="00462FC7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hyperlink r:id="rId9" w:history="1">
        <w:r w:rsidR="00462FC7" w:rsidRPr="0009788D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https://youtu.be/quNOdv09vCI</w:t>
        </w:r>
      </w:hyperlink>
      <w:r w:rsidR="00462FC7"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300853" w:rsidRDefault="00300853" w:rsidP="00300853">
      <w:pPr>
        <w:pStyle w:val="a4"/>
        <w:numPr>
          <w:ilvl w:val="0"/>
          <w:numId w:val="6"/>
        </w:numPr>
        <w:tabs>
          <w:tab w:val="left" w:pos="567"/>
        </w:tabs>
        <w:spacing w:after="0" w:line="240" w:lineRule="auto"/>
        <w:ind w:left="0" w:firstLine="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 w:rsidRPr="00F97280">
        <w:rPr>
          <w:rFonts w:ascii="Times New Roman" w:eastAsia="Times New Roman" w:hAnsi="Times New Roman" w:cs="Times New Roman"/>
          <w:sz w:val="28"/>
          <w:szCs w:val="28"/>
          <w:lang w:val="uk-UA"/>
        </w:rPr>
        <w:lastRenderedPageBreak/>
        <w:t>ТМЗ: Формування ключової компетентності – «Інформаційно-цифрова компетентність» (самостійно знаходити, аналізувати та добирати необхідну інформацію, обробляти її, зберігати та передавати її за допомогою технічних засобів та інформаційних технологій).</w:t>
      </w:r>
    </w:p>
    <w:p w:rsidR="00300853" w:rsidRPr="00F97280" w:rsidRDefault="00300853" w:rsidP="00300853">
      <w:pPr>
        <w:pStyle w:val="a4"/>
        <w:tabs>
          <w:tab w:val="left" w:pos="567"/>
        </w:tabs>
        <w:spacing w:after="0" w:line="240" w:lineRule="auto"/>
        <w:ind w:left="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5384871" cy="6965004"/>
            <wp:effectExtent l="0" t="0" r="6350" b="7620"/>
            <wp:docPr id="2" name="Рисунок 3" descr="Інформаційні процеси: зберігання, опрацювання, передавання та пошук  повідомлень - навчальний сайт з інформатик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Інформаційні процеси: зберігання, опрацювання, передавання та пошук  повідомлень - навчальний сайт з інформатики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85025" cy="69652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00853" w:rsidRPr="00F97280" w:rsidRDefault="00300853" w:rsidP="00300853">
      <w:p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300853" w:rsidRDefault="00300853" w:rsidP="00462FC7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</w:p>
    <w:p w:rsidR="00300853" w:rsidRPr="00462FC7" w:rsidRDefault="00300853" w:rsidP="00462FC7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</w:p>
    <w:p w:rsidR="003D6845" w:rsidRPr="003D6845" w:rsidRDefault="0016251E" w:rsidP="00300853">
      <w:pPr>
        <w:pStyle w:val="a4"/>
        <w:numPr>
          <w:ilvl w:val="0"/>
          <w:numId w:val="6"/>
        </w:num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  <w:r w:rsidRPr="00300853">
        <w:rPr>
          <w:rFonts w:ascii="Times New Roman" w:eastAsia="Times New Roman" w:hAnsi="Times New Roman" w:cs="Times New Roman"/>
          <w:sz w:val="28"/>
          <w:szCs w:val="28"/>
          <w:lang w:val="uk-UA"/>
        </w:rPr>
        <w:t>З</w:t>
      </w:r>
      <w:r w:rsidR="00300853">
        <w:rPr>
          <w:rFonts w:ascii="Times New Roman" w:eastAsia="Times New Roman" w:hAnsi="Times New Roman" w:cs="Times New Roman"/>
          <w:sz w:val="28"/>
          <w:szCs w:val="28"/>
          <w:lang w:val="uk-UA"/>
        </w:rPr>
        <w:t>агально-розвивальні   вправи  зі скакалкою.</w:t>
      </w:r>
      <w:r w:rsidRPr="00300853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B624ED" w:rsidRPr="00300853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3D6845" w:rsidRPr="003D6845" w:rsidRDefault="003D6845" w:rsidP="003D6845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sz w:val="28"/>
          <w:szCs w:val="28"/>
          <w:lang w:val="uk-UA"/>
        </w:rPr>
      </w:pPr>
    </w:p>
    <w:p w:rsidR="001C6B36" w:rsidRPr="003D6845" w:rsidRDefault="0016251E" w:rsidP="003D6845">
      <w:pPr>
        <w:pStyle w:val="a4"/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i/>
          <w:sz w:val="28"/>
          <w:szCs w:val="28"/>
          <w:lang w:val="uk-UA"/>
        </w:rPr>
      </w:pPr>
      <w:r w:rsidRPr="003D6845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  <w:hyperlink r:id="rId11" w:history="1">
        <w:r w:rsidR="003D6845" w:rsidRPr="003D6845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https://youtu.be/hX9JTq_iBlM</w:t>
        </w:r>
      </w:hyperlink>
      <w:r w:rsidR="003D6845" w:rsidRPr="003D6845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  <w:r w:rsidR="009B151E"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    </w:t>
      </w:r>
    </w:p>
    <w:p w:rsidR="005553CB" w:rsidRPr="009B151E" w:rsidRDefault="009E25A0" w:rsidP="00300853">
      <w:pPr>
        <w:pStyle w:val="a4"/>
        <w:numPr>
          <w:ilvl w:val="0"/>
          <w:numId w:val="6"/>
        </w:numPr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 w:rsidRPr="009B151E">
        <w:rPr>
          <w:rFonts w:ascii="Times New Roman" w:eastAsia="Times New Roman" w:hAnsi="Times New Roman" w:cs="Times New Roman"/>
          <w:sz w:val="28"/>
          <w:szCs w:val="28"/>
        </w:rPr>
        <w:t>Комплекс для формування правильної постави.</w:t>
      </w:r>
    </w:p>
    <w:p w:rsidR="00D2754F" w:rsidRPr="009E25A0" w:rsidRDefault="00D2754F" w:rsidP="00D2754F">
      <w:pPr>
        <w:pStyle w:val="a4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9A358D" w:rsidRDefault="003424FA" w:rsidP="00462FC7">
      <w:pPr>
        <w:pStyle w:val="a4"/>
        <w:spacing w:after="0" w:line="240" w:lineRule="auto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hyperlink r:id="rId12" w:history="1">
        <w:r w:rsidR="00D2754F" w:rsidRPr="00D2754F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https://youtu.be/YaY9TwByZsI</w:t>
        </w:r>
      </w:hyperlink>
      <w:r w:rsidR="00D2754F" w:rsidRPr="00D2754F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3D6845" w:rsidRDefault="003D6845" w:rsidP="00462FC7">
      <w:pPr>
        <w:pStyle w:val="a4"/>
        <w:spacing w:after="0" w:line="240" w:lineRule="auto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</w:p>
    <w:p w:rsidR="003D6845" w:rsidRPr="003D6845" w:rsidRDefault="003D6845" w:rsidP="003D6845">
      <w:pPr>
        <w:pStyle w:val="a4"/>
        <w:numPr>
          <w:ilvl w:val="0"/>
          <w:numId w:val="6"/>
        </w:numPr>
        <w:spacing w:after="0" w:line="240" w:lineRule="auto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 w:rsidRPr="003E07E5">
        <w:rPr>
          <w:rFonts w:ascii="Times New Roman" w:eastAsia="Times New Roman" w:hAnsi="Times New Roman" w:cs="Times New Roman"/>
          <w:sz w:val="28"/>
          <w:szCs w:val="28"/>
          <w:lang w:val="uk-UA"/>
        </w:rPr>
        <w:t>Різновиди ходьби та бігу.</w:t>
      </w:r>
    </w:p>
    <w:p w:rsidR="003D6845" w:rsidRDefault="003D6845" w:rsidP="003D6845">
      <w:pPr>
        <w:pStyle w:val="a4"/>
        <w:spacing w:after="0" w:line="240" w:lineRule="auto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3D6845" w:rsidRPr="00462FC7" w:rsidRDefault="003424FA" w:rsidP="003D6845">
      <w:pPr>
        <w:pStyle w:val="a4"/>
        <w:spacing w:after="0" w:line="240" w:lineRule="auto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hyperlink r:id="rId13" w:history="1">
        <w:r w:rsidR="003D6845" w:rsidRPr="00F07BED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https://youtu.be/9qMvNhH07TA</w:t>
        </w:r>
      </w:hyperlink>
      <w:r w:rsidR="003D6845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9A358D" w:rsidRPr="003D6845" w:rsidRDefault="006B39E2" w:rsidP="009A358D">
      <w:pPr>
        <w:pStyle w:val="a4"/>
        <w:numPr>
          <w:ilvl w:val="0"/>
          <w:numId w:val="6"/>
        </w:num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 w:rsidRPr="009B151E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="003D6845" w:rsidRPr="003E07E5">
        <w:rPr>
          <w:rFonts w:ascii="Times New Roman" w:eastAsia="Times New Roman" w:hAnsi="Times New Roman" w:cs="Times New Roman"/>
          <w:sz w:val="28"/>
          <w:szCs w:val="28"/>
          <w:lang w:val="uk-UA"/>
        </w:rPr>
        <w:t>Кидки баскетбольного м’яча з-за голови із різних положень</w:t>
      </w:r>
    </w:p>
    <w:p w:rsidR="00462FC7" w:rsidRPr="006D1A74" w:rsidRDefault="009B151E" w:rsidP="006D1A74">
      <w:pP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         </w:t>
      </w:r>
      <w:hyperlink r:id="rId14" w:history="1">
        <w:r w:rsidR="003D6845" w:rsidRPr="00F07BED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https://youtu.be/ktBzt2lcSe8</w:t>
        </w:r>
      </w:hyperlink>
      <w:r w:rsidR="003D6845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3455CE" w:rsidRPr="00952C53" w:rsidRDefault="006D1A74" w:rsidP="00300853">
      <w:pPr>
        <w:pStyle w:val="a4"/>
        <w:numPr>
          <w:ilvl w:val="0"/>
          <w:numId w:val="6"/>
        </w:num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Рухлива гра «Кольоровий м</w:t>
      </w:r>
      <w:r>
        <w:rPr>
          <w:rFonts w:ascii="Times New Roman" w:eastAsia="Times New Roman" w:hAnsi="Times New Roman" w:cs="Times New Roman"/>
          <w:sz w:val="28"/>
          <w:szCs w:val="28"/>
          <w:lang w:val="en-US"/>
        </w:rPr>
        <w:t>’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яч</w:t>
      </w:r>
      <w:r w:rsidR="002C123E" w:rsidRPr="00952C53">
        <w:rPr>
          <w:rFonts w:ascii="Times New Roman" w:eastAsia="Times New Roman" w:hAnsi="Times New Roman" w:cs="Times New Roman"/>
          <w:sz w:val="28"/>
          <w:szCs w:val="28"/>
          <w:lang w:val="uk-UA"/>
        </w:rPr>
        <w:t>»</w:t>
      </w:r>
    </w:p>
    <w:p w:rsidR="002C123E" w:rsidRDefault="002C123E" w:rsidP="003455C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952C53" w:rsidRPr="002C123E" w:rsidRDefault="00952C53" w:rsidP="003455C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    </w:t>
      </w:r>
      <w:hyperlink r:id="rId15" w:history="1">
        <w:r w:rsidR="006D1A74" w:rsidRPr="00F07BED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https://youtu.be/7o3ztKsoM3U</w:t>
        </w:r>
      </w:hyperlink>
      <w:r w:rsidR="006D1A74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652215" w:rsidRPr="002C123E" w:rsidRDefault="00652215" w:rsidP="00652215">
      <w:pPr>
        <w:pStyle w:val="1"/>
        <w:shd w:val="clear" w:color="auto" w:fill="FFFFFF"/>
        <w:spacing w:before="0" w:beforeAutospacing="0" w:after="0" w:afterAutospacing="0"/>
        <w:rPr>
          <w:rFonts w:eastAsia="Calibri"/>
          <w:i/>
          <w:sz w:val="28"/>
          <w:szCs w:val="28"/>
          <w:lang w:val="uk-UA"/>
        </w:rPr>
      </w:pPr>
    </w:p>
    <w:p w:rsidR="006D1A74" w:rsidRDefault="00652215" w:rsidP="009B151E">
      <w:pPr>
        <w:rPr>
          <w:lang w:val="uk-UA"/>
        </w:rPr>
      </w:pPr>
      <w:r w:rsidRPr="00952C53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            </w:t>
      </w:r>
      <w:r w:rsidR="00405A13" w:rsidRPr="00952C53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  </w:t>
      </w:r>
      <w:r w:rsidRPr="00952C53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  </w:t>
      </w:r>
      <w:r w:rsidR="003424FA">
        <w:rPr>
          <w:b/>
          <w:i/>
          <w:noProof/>
        </w:rPr>
        <mc:AlternateContent>
          <mc:Choice Requires="wps">
            <w:drawing>
              <wp:inline distT="0" distB="0" distL="0" distR="0">
                <wp:extent cx="302260" cy="302260"/>
                <wp:effectExtent l="0" t="0" r="0" b="0"/>
                <wp:docPr id="1" name="AutoShape 1" descr="Imagens vetoriais Crianças pulando corda |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2260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2BA8EB0B" id="AutoShape 1" o:spid="_x0000_s1026" alt="Imagens vetoriais Crianças pulando corda | Depositphotos" style="width:23.8pt;height:23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" filled="f" stroked="f">
                <o:lock v:ext="edit" aspectratio="t"/>
                <w10:anchorlock/>
              </v:rect>
            </w:pict>
          </mc:Fallback>
        </mc:AlternateContent>
      </w:r>
      <w:r w:rsidR="006D1A74" w:rsidRPr="006D1A74">
        <w:t xml:space="preserve"> </w:t>
      </w:r>
      <w:r w:rsidR="006D1A74">
        <w:rPr>
          <w:lang w:val="uk-UA"/>
        </w:rPr>
        <w:t xml:space="preserve">              </w:t>
      </w:r>
    </w:p>
    <w:p w:rsidR="00405A13" w:rsidRPr="00916FBD" w:rsidRDefault="006D1A74" w:rsidP="00A403ED">
      <w:pPr>
        <w:rPr>
          <w:rFonts w:ascii="Times New Roman" w:eastAsia="Times New Roman" w:hAnsi="Times New Roman" w:cs="Times New Roman"/>
          <w:b/>
          <w:i/>
          <w:noProof/>
          <w:color w:val="00B0F0"/>
          <w:sz w:val="40"/>
          <w:szCs w:val="40"/>
          <w:lang w:val="uk-UA"/>
        </w:rPr>
      </w:pPr>
      <w:r>
        <w:rPr>
          <w:lang w:val="uk-UA"/>
        </w:rPr>
        <w:t xml:space="preserve">                   </w:t>
      </w:r>
    </w:p>
    <w:p w:rsidR="00405A13" w:rsidRPr="00405A13" w:rsidRDefault="00405A13" w:rsidP="00405A13">
      <w:pPr>
        <w:rPr>
          <w:rFonts w:ascii="Times New Roman" w:eastAsia="Times New Roman" w:hAnsi="Times New Roman" w:cs="Times New Roman"/>
          <w:color w:val="00B0F0"/>
          <w:sz w:val="28"/>
          <w:szCs w:val="28"/>
          <w:lang w:val="uk-UA"/>
        </w:rPr>
      </w:pPr>
    </w:p>
    <w:p w:rsidR="00652215" w:rsidRPr="00405A13" w:rsidRDefault="00652215" w:rsidP="00652215">
      <w:pPr>
        <w:jc w:val="center"/>
        <w:rPr>
          <w:rFonts w:ascii="Times New Roman" w:eastAsia="Times New Roman" w:hAnsi="Times New Roman" w:cs="Times New Roman"/>
          <w:b/>
          <w:i/>
          <w:color w:val="00B0F0"/>
          <w:sz w:val="40"/>
          <w:szCs w:val="40"/>
          <w:lang w:val="uk-UA"/>
        </w:rPr>
      </w:pPr>
    </w:p>
    <w:p w:rsidR="00652215" w:rsidRPr="00A9755B" w:rsidRDefault="00652215" w:rsidP="00652215">
      <w:pPr>
        <w:jc w:val="center"/>
        <w:rPr>
          <w:sz w:val="40"/>
          <w:szCs w:val="40"/>
          <w:lang w:val="uk-UA"/>
        </w:rPr>
      </w:pPr>
    </w:p>
    <w:p w:rsidR="00FD0AC0" w:rsidRPr="00652215" w:rsidRDefault="00FD0AC0" w:rsidP="0016251E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</w:p>
    <w:p w:rsidR="00FD0AC0" w:rsidRDefault="00FD0AC0" w:rsidP="0016251E">
      <w:pPr>
        <w:pStyle w:val="1"/>
        <w:shd w:val="clear" w:color="auto" w:fill="FFFFFF"/>
        <w:spacing w:before="0" w:beforeAutospacing="0" w:after="0" w:afterAutospacing="0"/>
        <w:rPr>
          <w:rFonts w:eastAsia="Calibri"/>
          <w:b w:val="0"/>
          <w:sz w:val="28"/>
          <w:szCs w:val="28"/>
          <w:lang w:val="uk-UA"/>
        </w:rPr>
      </w:pPr>
    </w:p>
    <w:p w:rsidR="0016251E" w:rsidRPr="00442699" w:rsidRDefault="0016251E" w:rsidP="0016251E">
      <w:pPr>
        <w:pStyle w:val="1"/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  <w:lang w:val="uk-UA"/>
        </w:rPr>
      </w:pP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Pr="00013B17" w:rsidRDefault="0016251E" w:rsidP="0016251E">
      <w:pPr>
        <w:jc w:val="center"/>
        <w:rPr>
          <w:rFonts w:ascii="Times New Roman" w:eastAsia="Times New Roman" w:hAnsi="Times New Roman" w:cs="Times New Roman"/>
          <w:b/>
          <w:i/>
          <w:color w:val="0070C0"/>
          <w:sz w:val="44"/>
          <w:szCs w:val="44"/>
          <w:lang w:val="uk-UA"/>
        </w:rPr>
      </w:pPr>
    </w:p>
    <w:p w:rsidR="00DB4367" w:rsidRDefault="00DB4367"/>
    <w:sectPr w:rsidR="00DB4367" w:rsidSect="006B39E2">
      <w:pgSz w:w="11906" w:h="16838"/>
      <w:pgMar w:top="993" w:right="70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8747FCC"/>
    <w:multiLevelType w:val="hybridMultilevel"/>
    <w:tmpl w:val="934C2E74"/>
    <w:lvl w:ilvl="0" w:tplc="C9C06B3E">
      <w:start w:val="3"/>
      <w:numFmt w:val="decimal"/>
      <w:lvlText w:val="%1."/>
      <w:lvlJc w:val="left"/>
      <w:pPr>
        <w:ind w:left="108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29834EB6"/>
    <w:multiLevelType w:val="hybridMultilevel"/>
    <w:tmpl w:val="02A48706"/>
    <w:lvl w:ilvl="0" w:tplc="979840AC">
      <w:start w:val="3"/>
      <w:numFmt w:val="decimal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A02267E"/>
    <w:multiLevelType w:val="hybridMultilevel"/>
    <w:tmpl w:val="D556EBF6"/>
    <w:lvl w:ilvl="0" w:tplc="0419000F">
      <w:start w:val="3"/>
      <w:numFmt w:val="decimal"/>
      <w:lvlText w:val="%1."/>
      <w:lvlJc w:val="left"/>
      <w:pPr>
        <w:ind w:left="72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67737023"/>
    <w:multiLevelType w:val="hybridMultilevel"/>
    <w:tmpl w:val="C2CEF9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0"/>
  </w:num>
  <w:num w:numId="4">
    <w:abstractNumId w:val="3"/>
  </w:num>
  <w:num w:numId="5">
    <w:abstractNumId w:val="1"/>
  </w:num>
  <w:num w:numId="6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0E64FA"/>
    <w:rsid w:val="0016251E"/>
    <w:rsid w:val="001C6B36"/>
    <w:rsid w:val="00232B34"/>
    <w:rsid w:val="002C123E"/>
    <w:rsid w:val="00300853"/>
    <w:rsid w:val="003424FA"/>
    <w:rsid w:val="003455CE"/>
    <w:rsid w:val="003C36E4"/>
    <w:rsid w:val="003D6845"/>
    <w:rsid w:val="003E07E5"/>
    <w:rsid w:val="00405A13"/>
    <w:rsid w:val="00410828"/>
    <w:rsid w:val="00456A49"/>
    <w:rsid w:val="00462FC7"/>
    <w:rsid w:val="004D6B52"/>
    <w:rsid w:val="005553CB"/>
    <w:rsid w:val="00652215"/>
    <w:rsid w:val="006727E5"/>
    <w:rsid w:val="006735E6"/>
    <w:rsid w:val="006B39E2"/>
    <w:rsid w:val="006D1A74"/>
    <w:rsid w:val="00755A31"/>
    <w:rsid w:val="00810454"/>
    <w:rsid w:val="00873F83"/>
    <w:rsid w:val="008E2069"/>
    <w:rsid w:val="008F2EC9"/>
    <w:rsid w:val="008F7CD0"/>
    <w:rsid w:val="0090603C"/>
    <w:rsid w:val="00906380"/>
    <w:rsid w:val="00916FBD"/>
    <w:rsid w:val="00952C53"/>
    <w:rsid w:val="009A358D"/>
    <w:rsid w:val="009B151E"/>
    <w:rsid w:val="009D6F23"/>
    <w:rsid w:val="009E25A0"/>
    <w:rsid w:val="00A403ED"/>
    <w:rsid w:val="00AE5561"/>
    <w:rsid w:val="00B624ED"/>
    <w:rsid w:val="00BA7421"/>
    <w:rsid w:val="00D2754F"/>
    <w:rsid w:val="00DA4D18"/>
    <w:rsid w:val="00DB4367"/>
    <w:rsid w:val="00F75C72"/>
    <w:rsid w:val="00FB216C"/>
    <w:rsid w:val="00FD0AC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4:docId w14:val="479A6D3F"/>
  <w15:docId w15:val="{DCA114A4-4592-4732-9FC7-ED0A443182A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rPr>
      <w:rFonts w:eastAsiaTheme="minorEastAsia"/>
      <w:lang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basedOn w:val="a0"/>
    <w:uiPriority w:val="99"/>
    <w:unhideWhenUsed/>
    <w:rsid w:val="0016251E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16251E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hyperlink" Target="https://youtu.be/9qMvNhH07TA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hyperlink" Target="https://youtu.be/YaY9TwByZsI" TargetMode="Externa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openxmlformats.org/officeDocument/2006/relationships/numbering" Target="numbering.xml"/><Relationship Id="rId6" Type="http://schemas.openxmlformats.org/officeDocument/2006/relationships/hyperlink" Target="https://www.youtube.com/watch?v=n858d2zebb8" TargetMode="External"/><Relationship Id="rId11" Type="http://schemas.openxmlformats.org/officeDocument/2006/relationships/hyperlink" Target="https://youtu.be/hX9JTq_iBlM" TargetMode="External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hyperlink" Target="https://youtu.be/7o3ztKsoM3U" TargetMode="External"/><Relationship Id="rId10" Type="http://schemas.openxmlformats.org/officeDocument/2006/relationships/image" Target="media/image3.jpeg"/><Relationship Id="rId4" Type="http://schemas.openxmlformats.org/officeDocument/2006/relationships/webSettings" Target="webSettings.xml"/><Relationship Id="rId9" Type="http://schemas.openxmlformats.org/officeDocument/2006/relationships/hyperlink" Target="https://youtu.be/quNOdv09vCI" TargetMode="External"/><Relationship Id="rId14" Type="http://schemas.openxmlformats.org/officeDocument/2006/relationships/hyperlink" Target="https://youtu.be/ktBzt2lcSe8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3</Pages>
  <Words>377</Words>
  <Characters>2155</Characters>
  <Application>Microsoft Office Word</Application>
  <DocSecurity>0</DocSecurity>
  <Lines>17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Наталья</dc:creator>
  <cp:keywords/>
  <dc:description/>
  <cp:lastModifiedBy>ganna</cp:lastModifiedBy>
  <cp:revision>2</cp:revision>
  <dcterms:created xsi:type="dcterms:W3CDTF">2025-01-26T19:31:00Z</dcterms:created>
  <dcterms:modified xsi:type="dcterms:W3CDTF">2025-01-26T19:31:00Z</dcterms:modified>
</cp:coreProperties>
</file>