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.11.2024  </w:t>
      </w:r>
    </w:p>
    <w:p w:rsidR="00C5117A" w:rsidRPr="00273980" w:rsidRDefault="00C5117A" w:rsidP="00C5117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C5117A" w:rsidRPr="00694E5F" w:rsidRDefault="00C5117A" w:rsidP="00C5117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Десять кольорів</w:t>
      </w:r>
      <w:r>
        <w:rPr>
          <w:rFonts w:ascii="Times New Roman" w:hAnsi="Times New Roman" w:cs="Times New Roman"/>
        </w:rPr>
        <w:t>.</w:t>
      </w:r>
      <w:bookmarkEnd w:id="0"/>
    </w:p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C5117A" w:rsidRDefault="00C5117A" w:rsidP="00C5117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C5117A" w:rsidRDefault="00C5117A" w:rsidP="00C511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5117A" w:rsidRDefault="00C5117A" w:rsidP="00C511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5117A" w:rsidRDefault="00C5117A" w:rsidP="00C511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5117A" w:rsidRDefault="00C5117A" w:rsidP="00C511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5117A" w:rsidRPr="0045069F" w:rsidRDefault="00C5117A" w:rsidP="00C5117A">
      <w:pPr>
        <w:rPr>
          <w:rFonts w:ascii="Times New Roman" w:hAnsi="Times New Roman" w:cs="Times New Roman"/>
        </w:rPr>
      </w:pPr>
      <w:proofErr w:type="spellStart"/>
      <w:r w:rsidRPr="0045069F">
        <w:rPr>
          <w:rFonts w:ascii="Times New Roman" w:hAnsi="Times New Roman" w:cs="Times New Roman"/>
        </w:rPr>
        <w:t>Hello</w:t>
      </w:r>
      <w:proofErr w:type="spellEnd"/>
      <w:r w:rsidRPr="0045069F">
        <w:rPr>
          <w:rFonts w:ascii="Times New Roman" w:hAnsi="Times New Roman" w:cs="Times New Roman"/>
        </w:rPr>
        <w:t xml:space="preserve">! | </w:t>
      </w:r>
      <w:proofErr w:type="spellStart"/>
      <w:r w:rsidRPr="0045069F">
        <w:rPr>
          <w:rFonts w:ascii="Times New Roman" w:hAnsi="Times New Roman" w:cs="Times New Roman"/>
        </w:rPr>
        <w:t>Kids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Greeting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and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Feelings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| </w:t>
      </w:r>
      <w:proofErr w:type="spellStart"/>
      <w:r w:rsidRPr="0045069F">
        <w:rPr>
          <w:rFonts w:ascii="Times New Roman" w:hAnsi="Times New Roman" w:cs="Times New Roman"/>
        </w:rPr>
        <w:t>Super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Simple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Songs</w:t>
      </w:r>
      <w:proofErr w:type="spellEnd"/>
    </w:p>
    <w:p w:rsidR="00C5117A" w:rsidRPr="0045069F" w:rsidRDefault="00C5117A" w:rsidP="00C5117A">
      <w:pPr>
        <w:rPr>
          <w:rFonts w:ascii="Times New Roman" w:hAnsi="Times New Roman" w:cs="Times New Roman"/>
        </w:rPr>
      </w:pPr>
      <w:hyperlink r:id="rId5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org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zone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C5117A" w:rsidRPr="0045069F" w:rsidRDefault="00C5117A" w:rsidP="00C5117A">
      <w:pPr>
        <w:rPr>
          <w:rFonts w:ascii="Times New Roman" w:hAnsi="Times New Roman" w:cs="Times New Roman"/>
        </w:rPr>
      </w:pPr>
      <w:hyperlink r:id="rId6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www</w:t>
        </w:r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com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?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</w:t>
        </w:r>
        <w:r w:rsidRPr="0045069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C5117A" w:rsidRPr="0045069F" w:rsidRDefault="00C5117A" w:rsidP="00C5117A">
      <w:pPr>
        <w:rPr>
          <w:rFonts w:ascii="Times New Roman" w:hAnsi="Times New Roman" w:cs="Times New Roman"/>
        </w:rPr>
      </w:pPr>
      <w:hyperlink r:id="rId7" w:history="1">
        <w:r w:rsidRPr="0045069F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C5117A" w:rsidRDefault="00C5117A" w:rsidP="00C5117A">
      <w:pPr>
        <w:rPr>
          <w:rFonts w:ascii="Times New Roman" w:hAnsi="Times New Roman" w:cs="Times New Roman"/>
          <w:lang w:val="en-US"/>
        </w:rPr>
      </w:pPr>
      <w:r w:rsidRPr="0045069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45069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5117A" w:rsidRPr="0045069F" w:rsidRDefault="00C5117A" w:rsidP="00C5117A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yellow"/>
          <w:lang w:val="en-US"/>
        </w:rPr>
        <w:t>School</w:t>
      </w:r>
      <w:r w:rsidRPr="0045069F">
        <w:rPr>
          <w:rFonts w:ascii="Times New Roman" w:hAnsi="Times New Roman" w:cs="Times New Roman"/>
          <w:highlight w:val="yellow"/>
          <w:lang w:val="ru-RU"/>
        </w:rPr>
        <w:t xml:space="preserve"> </w:t>
      </w:r>
      <w:r w:rsidRPr="0045069F">
        <w:rPr>
          <w:rFonts w:ascii="Times New Roman" w:hAnsi="Times New Roman" w:cs="Times New Roman"/>
          <w:highlight w:val="yellow"/>
          <w:lang w:val="en-US"/>
        </w:rPr>
        <w:t>items</w:t>
      </w:r>
      <w:r w:rsidRPr="0045069F">
        <w:rPr>
          <w:rFonts w:ascii="Times New Roman" w:hAnsi="Times New Roman" w:cs="Times New Roman"/>
          <w:lang w:val="ru-RU"/>
        </w:rPr>
        <w:t xml:space="preserve"> (</w:t>
      </w:r>
      <w:r w:rsidRPr="0045069F">
        <w:rPr>
          <w:rFonts w:ascii="Times New Roman" w:hAnsi="Times New Roman" w:cs="Times New Roman"/>
        </w:rPr>
        <w:t>вправи на закріплення словникового запасу стосовно шкільного приладдя</w:t>
      </w:r>
      <w:r w:rsidRPr="0045069F">
        <w:rPr>
          <w:rFonts w:ascii="Times New Roman" w:hAnsi="Times New Roman" w:cs="Times New Roman"/>
          <w:lang w:val="ru-RU"/>
        </w:rPr>
        <w:t>)</w:t>
      </w:r>
      <w:r w:rsidRPr="0045069F">
        <w:rPr>
          <w:rFonts w:ascii="Times New Roman" w:hAnsi="Times New Roman" w:cs="Times New Roman"/>
        </w:rPr>
        <w:t xml:space="preserve">: </w:t>
      </w:r>
    </w:p>
    <w:p w:rsidR="00C5117A" w:rsidRDefault="00E63B56" w:rsidP="00C5117A">
      <w:pPr>
        <w:rPr>
          <w:rFonts w:ascii="Times New Roman" w:hAnsi="Times New Roman" w:cs="Times New Roman"/>
          <w:lang w:val="en-US"/>
        </w:rPr>
      </w:pPr>
      <w:hyperlink r:id="rId8" w:history="1">
        <w:r w:rsidRPr="00A92587">
          <w:rPr>
            <w:rStyle w:val="a3"/>
            <w:rFonts w:ascii="Times New Roman" w:hAnsi="Times New Roman" w:cs="Times New Roman"/>
          </w:rPr>
          <w:t>https://www.liveworksheets.com/w/en/english-second-language-esl/47607</w:t>
        </w:r>
      </w:hyperlink>
      <w:r w:rsidRPr="00E63B56">
        <w:rPr>
          <w:rFonts w:ascii="Times New Roman" w:hAnsi="Times New Roman" w:cs="Times New Roman"/>
        </w:rPr>
        <w:t xml:space="preserve"> </w:t>
      </w:r>
    </w:p>
    <w:p w:rsidR="00E63B56" w:rsidRDefault="00E63B56" w:rsidP="00C5117A">
      <w:pPr>
        <w:rPr>
          <w:rFonts w:ascii="Times New Roman" w:hAnsi="Times New Roman" w:cs="Times New Roman"/>
          <w:lang w:val="en-US"/>
        </w:rPr>
      </w:pPr>
      <w:hyperlink r:id="rId9" w:history="1">
        <w:r w:rsidRPr="00A92587">
          <w:rPr>
            <w:rStyle w:val="a3"/>
            <w:rFonts w:ascii="Times New Roman" w:hAnsi="Times New Roman" w:cs="Times New Roman"/>
            <w:lang w:val="en-US"/>
          </w:rPr>
          <w:t>https://wordwall.net/ru/resource/57849001/%d0%b0%d0%bd%d0%b3%d0%bb%d1%96%d0%b9%d1%81%d1%8c%d0%ba%d0%b0/school-supplies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63B56" w:rsidRDefault="00E63B56" w:rsidP="00C5117A">
      <w:pPr>
        <w:rPr>
          <w:rFonts w:ascii="Times New Roman" w:hAnsi="Times New Roman" w:cs="Times New Roman"/>
          <w:lang w:val="en-US"/>
        </w:rPr>
      </w:pPr>
      <w:hyperlink r:id="rId10" w:history="1">
        <w:r w:rsidRPr="00A92587">
          <w:rPr>
            <w:rStyle w:val="a3"/>
            <w:rFonts w:ascii="Times New Roman" w:hAnsi="Times New Roman" w:cs="Times New Roman"/>
            <w:lang w:val="en-US"/>
          </w:rPr>
          <w:t>https://wordwall.net/ru/resource/36213955/numbers/numbers-and-school-things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63B56" w:rsidRPr="00E63B56" w:rsidRDefault="00E63B56" w:rsidP="00C5117A">
      <w:pPr>
        <w:rPr>
          <w:rFonts w:ascii="Times New Roman" w:hAnsi="Times New Roman" w:cs="Times New Roman"/>
          <w:lang w:val="en-US"/>
        </w:rPr>
      </w:pPr>
      <w:hyperlink r:id="rId11" w:history="1">
        <w:r w:rsidRPr="00A92587">
          <w:rPr>
            <w:rStyle w:val="a3"/>
            <w:rFonts w:ascii="Times New Roman" w:hAnsi="Times New Roman" w:cs="Times New Roman"/>
            <w:lang w:val="en-US"/>
          </w:rPr>
          <w:t>https://wordwall.net/uk/resource/29989213/classroom-items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5117A" w:rsidRPr="0045069F" w:rsidRDefault="00C5117A" w:rsidP="00C5117A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45069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5117A" w:rsidRPr="0045069F" w:rsidRDefault="00C5117A" w:rsidP="00C5117A">
      <w:pPr>
        <w:rPr>
          <w:rFonts w:ascii="Times New Roman" w:hAnsi="Times New Roman" w:cs="Times New Roman"/>
          <w:lang w:val="en-US"/>
        </w:rPr>
      </w:pPr>
      <w:r w:rsidRPr="0045069F">
        <w:rPr>
          <w:rFonts w:ascii="Times New Roman" w:hAnsi="Times New Roman" w:cs="Times New Roman"/>
          <w:highlight w:val="lightGray"/>
          <w:lang w:val="en-US"/>
        </w:rPr>
        <w:t xml:space="preserve">Activity </w:t>
      </w:r>
      <w:r w:rsidRPr="0045069F">
        <w:rPr>
          <w:rFonts w:ascii="Times New Roman" w:hAnsi="Times New Roman" w:cs="Times New Roman"/>
          <w:highlight w:val="lightGray"/>
        </w:rPr>
        <w:t xml:space="preserve">на </w:t>
      </w:r>
      <w:proofErr w:type="gramStart"/>
      <w:r w:rsidRPr="0045069F">
        <w:rPr>
          <w:rFonts w:ascii="Times New Roman" w:hAnsi="Times New Roman" w:cs="Times New Roman"/>
          <w:highlight w:val="lightGray"/>
        </w:rPr>
        <w:t>алфавіт</w:t>
      </w:r>
      <w:r w:rsidRPr="0045069F">
        <w:rPr>
          <w:rFonts w:ascii="Times New Roman" w:hAnsi="Times New Roman" w:cs="Times New Roman"/>
          <w:lang w:val="en-US"/>
        </w:rPr>
        <w:t xml:space="preserve"> </w:t>
      </w:r>
      <w:r w:rsidRPr="0045069F">
        <w:rPr>
          <w:rFonts w:ascii="Times New Roman" w:hAnsi="Times New Roman" w:cs="Times New Roman"/>
        </w:rPr>
        <w:t>:</w:t>
      </w:r>
      <w:proofErr w:type="gramEnd"/>
      <w:r w:rsidRPr="0045069F">
        <w:rPr>
          <w:rFonts w:ascii="Times New Roman" w:hAnsi="Times New Roman" w:cs="Times New Roman"/>
        </w:rPr>
        <w:t xml:space="preserve"> </w:t>
      </w:r>
    </w:p>
    <w:p w:rsidR="00C5117A" w:rsidRDefault="00C5117A" w:rsidP="00C5117A">
      <w:pPr>
        <w:rPr>
          <w:lang w:val="en-US"/>
        </w:rPr>
      </w:pPr>
      <w:hyperlink r:id="rId12" w:history="1">
        <w:r w:rsidRPr="00A92587">
          <w:rPr>
            <w:rStyle w:val="a3"/>
            <w:lang w:val="en-US"/>
          </w:rPr>
          <w:t>https://www.liveworksheets.com/w/en/phonics/250768</w:t>
        </w:r>
      </w:hyperlink>
      <w:r>
        <w:rPr>
          <w:lang w:val="en-US"/>
        </w:rPr>
        <w:t xml:space="preserve"> </w:t>
      </w:r>
    </w:p>
    <w:p w:rsidR="00C5117A" w:rsidRDefault="00C5117A" w:rsidP="00C5117A">
      <w:pPr>
        <w:rPr>
          <w:lang w:val="en-US"/>
        </w:rPr>
      </w:pPr>
      <w:hyperlink r:id="rId13" w:history="1">
        <w:r w:rsidRPr="00A92587">
          <w:rPr>
            <w:rStyle w:val="a3"/>
            <w:lang w:val="en-US"/>
          </w:rPr>
          <w:t>https://www.liveworksheets.com/w/en/english-second-language-esl/904916</w:t>
        </w:r>
      </w:hyperlink>
      <w:r>
        <w:rPr>
          <w:lang w:val="en-US"/>
        </w:rPr>
        <w:t xml:space="preserve"> </w:t>
      </w:r>
    </w:p>
    <w:p w:rsidR="00C5117A" w:rsidRDefault="00C5117A" w:rsidP="00C5117A">
      <w:pPr>
        <w:rPr>
          <w:lang w:val="en-US"/>
        </w:rPr>
      </w:pPr>
      <w:hyperlink r:id="rId14" w:history="1">
        <w:r w:rsidRPr="00A92587">
          <w:rPr>
            <w:rStyle w:val="a3"/>
            <w:lang w:val="en-US"/>
          </w:rPr>
          <w:t>https://www.liveworksheets.com/w/en/english-second-language-esl/1227687</w:t>
        </w:r>
      </w:hyperlink>
      <w:r>
        <w:rPr>
          <w:lang w:val="en-US"/>
        </w:rPr>
        <w:t xml:space="preserve"> </w:t>
      </w:r>
    </w:p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C5117A" w:rsidRDefault="00C5117A" w:rsidP="00C5117A"/>
    <w:p w:rsidR="00C5117A" w:rsidRDefault="00C5117A" w:rsidP="00C5117A">
      <w:r>
        <w:rPr>
          <w:noProof/>
          <w:lang w:eastAsia="uk-UA"/>
        </w:rPr>
        <w:lastRenderedPageBreak/>
        <w:drawing>
          <wp:inline distT="0" distB="0" distL="0" distR="0" wp14:anchorId="2DEE6095" wp14:editId="2CFC0DAB">
            <wp:extent cx="3057525" cy="2289810"/>
            <wp:effectExtent l="0" t="0" r="9525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7A" w:rsidRDefault="00C5117A" w:rsidP="00C5117A">
      <w:r>
        <w:rPr>
          <w:noProof/>
          <w:lang w:eastAsia="uk-UA"/>
        </w:rPr>
        <w:drawing>
          <wp:inline distT="0" distB="0" distL="0" distR="0" wp14:anchorId="5CA53548" wp14:editId="48F9F508">
            <wp:extent cx="3379470" cy="2538095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7A" w:rsidRDefault="00C5117A" w:rsidP="00C5117A">
      <w:r>
        <w:rPr>
          <w:noProof/>
          <w:lang w:eastAsia="uk-UA"/>
        </w:rPr>
        <w:drawing>
          <wp:inline distT="0" distB="0" distL="0" distR="0" wp14:anchorId="383A00A2" wp14:editId="243720B1">
            <wp:extent cx="3584575" cy="2677160"/>
            <wp:effectExtent l="0" t="0" r="0" b="889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7A" w:rsidRDefault="00C5117A" w:rsidP="00C5117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1EDF7F8" wp14:editId="514EE4D9">
            <wp:extent cx="4881600" cy="2747998"/>
            <wp:effectExtent l="0" t="0" r="0" b="0"/>
            <wp:docPr id="5" name="Рисунок 5" descr="Читання простих слів. Вчимося читати англійсь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тання простих слів. Вчимося читати англійсько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0" cy="27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7A" w:rsidRPr="0045069F" w:rsidRDefault="00C5117A" w:rsidP="00C5117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AE2721" wp14:editId="66201612">
            <wp:extent cx="5220000" cy="5220000"/>
            <wp:effectExtent l="0" t="0" r="0" b="0"/>
            <wp:docPr id="6" name="Рисунок 6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56" cy="52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7A" w:rsidRDefault="00C5117A" w:rsidP="00C5117A">
      <w:pPr>
        <w:rPr>
          <w:lang w:val="en-US"/>
        </w:rPr>
      </w:pPr>
    </w:p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5117A" w:rsidRDefault="00C5117A" w:rsidP="00C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C5117A" w:rsidRDefault="00C5117A" w:rsidP="00C5117A">
      <w:r>
        <w:rPr>
          <w:noProof/>
          <w:lang w:eastAsia="uk-UA"/>
        </w:rPr>
        <w:lastRenderedPageBreak/>
        <w:drawing>
          <wp:inline distT="0" distB="0" distL="0" distR="0" wp14:anchorId="77FB9EC1" wp14:editId="0B0659BD">
            <wp:extent cx="4162425" cy="2933700"/>
            <wp:effectExtent l="0" t="0" r="9525" b="0"/>
            <wp:docPr id="1" name="Рисунок 1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C5117A" w:rsidRDefault="00C5117A" w:rsidP="00C5117A"/>
    <w:p w:rsidR="00683053" w:rsidRDefault="00683053"/>
    <w:sectPr w:rsidR="006830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A"/>
    <w:rsid w:val="00683053"/>
    <w:rsid w:val="00C5117A"/>
    <w:rsid w:val="00E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1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1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7607" TargetMode="External"/><Relationship Id="rId13" Type="http://schemas.openxmlformats.org/officeDocument/2006/relationships/hyperlink" Target="https://www.liveworksheets.com/w/en/english-second-language-esl/904916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ww.liveworksheets.com/w/en/phonics/250768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image" Target="media/image6.gif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uk/resource/29989213/classroom-item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ordwall.net/ru/resource/36213955/numbers/numbers-and-school-thing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57849001/%d0%b0%d0%bd%d0%b3%d0%bb%d1%96%d0%b9%d1%81%d1%8c%d0%ba%d0%b0/school-supplies" TargetMode="External"/><Relationship Id="rId14" Type="http://schemas.openxmlformats.org/officeDocument/2006/relationships/hyperlink" Target="https://www.liveworksheets.com/w/en/english-second-language-esl/12276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1405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2024-11-26T17:32:00Z</dcterms:created>
  <dcterms:modified xsi:type="dcterms:W3CDTF">2024-11-26T17:48:00Z</dcterms:modified>
</cp:coreProperties>
</file>