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FE6" w:rsidRDefault="00C304A9">
      <w:pPr>
        <w:pStyle w:val="a3"/>
        <w:spacing w:before="68"/>
        <w:ind w:left="52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1</w:t>
      </w:r>
      <w:r w:rsidR="000251DE">
        <w:rPr>
          <w:color w:val="006FC0"/>
          <w:spacing w:val="-2"/>
        </w:rPr>
        <w:t>4</w:t>
      </w:r>
      <w:bookmarkStart w:id="0" w:name="_GoBack"/>
      <w:bookmarkEnd w:id="0"/>
      <w:r w:rsidR="006B73AD">
        <w:rPr>
          <w:color w:val="006FC0"/>
          <w:spacing w:val="-2"/>
        </w:rPr>
        <w:t>.05</w:t>
      </w:r>
    </w:p>
    <w:p w:rsidR="00AD3FE6" w:rsidRDefault="00C304A9">
      <w:pPr>
        <w:pStyle w:val="a3"/>
        <w:spacing w:before="2"/>
        <w:ind w:left="52"/>
      </w:pPr>
      <w:r>
        <w:t>Клас:</w:t>
      </w:r>
      <w:r>
        <w:rPr>
          <w:spacing w:val="-3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 xml:space="preserve">– </w:t>
      </w:r>
      <w:r w:rsidR="006B73AD">
        <w:rPr>
          <w:color w:val="FF0000"/>
          <w:spacing w:val="-10"/>
        </w:rPr>
        <w:t>А</w:t>
      </w:r>
    </w:p>
    <w:p w:rsidR="00AD3FE6" w:rsidRDefault="00C304A9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AD3FE6" w:rsidRDefault="00C304A9">
      <w:pPr>
        <w:spacing w:line="322" w:lineRule="exact"/>
        <w:ind w:left="5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proofErr w:type="spellStart"/>
      <w:r w:rsidR="006B73AD" w:rsidRPr="006B73AD">
        <w:rPr>
          <w:i/>
          <w:sz w:val="28"/>
        </w:rPr>
        <w:t>Фербей</w:t>
      </w:r>
      <w:proofErr w:type="spellEnd"/>
      <w:r w:rsidR="006B73AD" w:rsidRPr="006B73AD">
        <w:rPr>
          <w:i/>
          <w:sz w:val="28"/>
        </w:rPr>
        <w:t xml:space="preserve"> В.М.</w:t>
      </w:r>
    </w:p>
    <w:p w:rsidR="00AD3FE6" w:rsidRDefault="00C304A9">
      <w:pPr>
        <w:pStyle w:val="a3"/>
        <w:ind w:left="52" w:right="131"/>
        <w:jc w:val="both"/>
      </w:pPr>
      <w:r>
        <w:t>Тема:</w:t>
      </w:r>
      <w:r>
        <w:rPr>
          <w:spacing w:val="-15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ЗРВ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русі.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Біг</w:t>
      </w:r>
      <w:r>
        <w:rPr>
          <w:color w:val="FF0000"/>
          <w:spacing w:val="-18"/>
        </w:rPr>
        <w:t xml:space="preserve"> </w:t>
      </w:r>
      <w:r>
        <w:rPr>
          <w:color w:val="FF0000"/>
        </w:rPr>
        <w:t>із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зміною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напрямку.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Удари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по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м’ячу: по нерухомому, який рухається, внутрішньою стороною ступні, зовнішньою стороною. Рухлива гра.</w:t>
      </w:r>
    </w:p>
    <w:p w:rsidR="00AD3FE6" w:rsidRDefault="00C304A9">
      <w:pPr>
        <w:spacing w:line="259" w:lineRule="auto"/>
        <w:ind w:left="52" w:right="123"/>
        <w:jc w:val="both"/>
        <w:rPr>
          <w:i/>
          <w:sz w:val="28"/>
        </w:rPr>
      </w:pPr>
      <w:r>
        <w:rPr>
          <w:b/>
          <w:sz w:val="28"/>
        </w:rPr>
        <w:t>Мета</w:t>
      </w:r>
      <w:r>
        <w:rPr>
          <w:b/>
          <w:spacing w:val="-13"/>
          <w:sz w:val="28"/>
        </w:rPr>
        <w:t xml:space="preserve"> 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i/>
          <w:color w:val="6F2F9F"/>
          <w:sz w:val="28"/>
        </w:rPr>
        <w:t>ознайомити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ударами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по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м’ячу: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по</w:t>
      </w:r>
      <w:r>
        <w:rPr>
          <w:i/>
          <w:color w:val="6F2F9F"/>
          <w:spacing w:val="-12"/>
          <w:sz w:val="28"/>
        </w:rPr>
        <w:t xml:space="preserve"> </w:t>
      </w:r>
      <w:r>
        <w:rPr>
          <w:i/>
          <w:color w:val="6F2F9F"/>
          <w:sz w:val="28"/>
        </w:rPr>
        <w:t>нерухомому,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який</w:t>
      </w:r>
      <w:r>
        <w:rPr>
          <w:i/>
          <w:color w:val="6F2F9F"/>
          <w:spacing w:val="-14"/>
          <w:sz w:val="28"/>
        </w:rPr>
        <w:t xml:space="preserve"> </w:t>
      </w:r>
      <w:r>
        <w:rPr>
          <w:i/>
          <w:color w:val="6F2F9F"/>
          <w:sz w:val="28"/>
        </w:rPr>
        <w:t>рухається,</w:t>
      </w:r>
      <w:r>
        <w:rPr>
          <w:i/>
          <w:color w:val="6F2F9F"/>
          <w:spacing w:val="-13"/>
          <w:sz w:val="28"/>
        </w:rPr>
        <w:t xml:space="preserve"> </w:t>
      </w:r>
      <w:r>
        <w:rPr>
          <w:i/>
          <w:color w:val="6F2F9F"/>
          <w:sz w:val="28"/>
        </w:rPr>
        <w:t>внутрішньою стороною ступні, зовнішньою стороною, з бігом із зміною напрямку, ЗРВ у русі; формувати у дітей знання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організуючих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і стройових вправ, знання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правил шикування в шеренгу; тренувати у виконанні організовуючих вправ та різновиди ходьби і бігу; продовжити знайомство з новими рухливими іграми; сприяти вихованню морально- вольових якостей: витривалості, сили, спритності, здорового способу життя.</w:t>
      </w:r>
    </w:p>
    <w:p w:rsidR="00AD3FE6" w:rsidRDefault="00C304A9">
      <w:pPr>
        <w:pStyle w:val="a3"/>
        <w:spacing w:before="320"/>
        <w:ind w:left="1" w:right="78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AD3FE6" w:rsidRDefault="00AD3FE6">
      <w:pPr>
        <w:pStyle w:val="a3"/>
        <w:spacing w:before="2"/>
      </w:pPr>
    </w:p>
    <w:p w:rsidR="00AD3FE6" w:rsidRDefault="00C304A9">
      <w:pPr>
        <w:spacing w:before="321"/>
        <w:ind w:left="5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AD3FE6" w:rsidRDefault="00C304A9">
      <w:pPr>
        <w:pStyle w:val="a4"/>
        <w:numPr>
          <w:ilvl w:val="0"/>
          <w:numId w:val="3"/>
        </w:numPr>
        <w:tabs>
          <w:tab w:val="left" w:pos="471"/>
        </w:tabs>
        <w:ind w:left="471" w:hanging="209"/>
        <w:rPr>
          <w:b/>
          <w:sz w:val="28"/>
        </w:rPr>
      </w:pPr>
      <w:r>
        <w:rPr>
          <w:b/>
          <w:sz w:val="28"/>
        </w:rPr>
        <w:t>ТБ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під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час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виконання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фізичних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вправ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вдома.</w:t>
      </w:r>
    </w:p>
    <w:p w:rsidR="00AD3FE6" w:rsidRDefault="000251DE">
      <w:pPr>
        <w:spacing w:before="24"/>
        <w:ind w:left="602"/>
        <w:rPr>
          <w:b/>
          <w:i/>
          <w:sz w:val="28"/>
        </w:rPr>
      </w:pPr>
      <w:hyperlink r:id="rId5">
        <w:r w:rsidR="00C304A9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AD3FE6" w:rsidRDefault="00C304A9">
      <w:pPr>
        <w:pStyle w:val="a4"/>
        <w:numPr>
          <w:ilvl w:val="0"/>
          <w:numId w:val="3"/>
        </w:numPr>
        <w:tabs>
          <w:tab w:val="left" w:pos="401"/>
          <w:tab w:val="left" w:pos="541"/>
        </w:tabs>
        <w:spacing w:before="302"/>
        <w:ind w:left="401" w:right="5457" w:hanging="140"/>
        <w:rPr>
          <w:b/>
          <w:sz w:val="28"/>
        </w:rPr>
      </w:pPr>
      <w:r>
        <w:rPr>
          <w:b/>
          <w:sz w:val="28"/>
        </w:rPr>
        <w:t>Організовуючі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стройові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 xml:space="preserve">вправи. </w:t>
      </w:r>
      <w:r>
        <w:rPr>
          <w:b/>
          <w:color w:val="0000CC"/>
          <w:sz w:val="28"/>
        </w:rPr>
        <w:t>а) Шикування в шеренгу</w:t>
      </w:r>
    </w:p>
    <w:p w:rsidR="00AD3FE6" w:rsidRDefault="00AD3FE6">
      <w:pPr>
        <w:pStyle w:val="a3"/>
        <w:spacing w:before="1"/>
      </w:pPr>
    </w:p>
    <w:p w:rsidR="00AD3FE6" w:rsidRDefault="000251DE">
      <w:pPr>
        <w:pStyle w:val="a3"/>
        <w:ind w:left="610"/>
      </w:pPr>
      <w:hyperlink r:id="rId6">
        <w:r w:rsidR="00C304A9">
          <w:rPr>
            <w:color w:val="0462C1"/>
            <w:spacing w:val="-2"/>
            <w:u w:val="thick" w:color="0462C1"/>
          </w:rPr>
          <w:t>https://www.youtube.com/watch?v=WPwFBDLQ0xQ</w:t>
        </w:r>
      </w:hyperlink>
    </w:p>
    <w:p w:rsidR="00AD3FE6" w:rsidRDefault="00C304A9">
      <w:pPr>
        <w:pStyle w:val="a3"/>
        <w:spacing w:before="27"/>
        <w:rPr>
          <w:sz w:val="20"/>
        </w:rPr>
      </w:pPr>
      <w:r>
        <w:rPr>
          <w:noProof/>
          <w:sz w:val="20"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965731</wp:posOffset>
            </wp:positionH>
            <wp:positionV relativeFrom="paragraph">
              <wp:posOffset>234154</wp:posOffset>
            </wp:positionV>
            <wp:extent cx="2143851" cy="150018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851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3315335</wp:posOffset>
            </wp:positionH>
            <wp:positionV relativeFrom="paragraph">
              <wp:posOffset>178909</wp:posOffset>
            </wp:positionV>
            <wp:extent cx="3087395" cy="15083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395" cy="1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pStyle w:val="a3"/>
        <w:spacing w:before="166"/>
        <w:ind w:left="122"/>
      </w:pPr>
      <w:r>
        <w:rPr>
          <w:color w:val="0000CC"/>
        </w:rPr>
        <w:t>б)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Організовуючі</w:t>
      </w:r>
      <w:r>
        <w:rPr>
          <w:color w:val="0000CC"/>
          <w:spacing w:val="-4"/>
        </w:rPr>
        <w:t xml:space="preserve"> </w:t>
      </w:r>
      <w:r>
        <w:rPr>
          <w:color w:val="0000CC"/>
        </w:rPr>
        <w:t>та</w:t>
      </w:r>
      <w:r>
        <w:rPr>
          <w:color w:val="0000CC"/>
          <w:spacing w:val="-5"/>
        </w:rPr>
        <w:t xml:space="preserve"> </w:t>
      </w:r>
      <w:r>
        <w:rPr>
          <w:color w:val="0000CC"/>
        </w:rPr>
        <w:t>стройові</w:t>
      </w:r>
      <w:r>
        <w:rPr>
          <w:color w:val="0000CC"/>
          <w:spacing w:val="-4"/>
        </w:rPr>
        <w:t xml:space="preserve"> </w:t>
      </w:r>
      <w:r>
        <w:rPr>
          <w:color w:val="0000CC"/>
          <w:spacing w:val="-2"/>
        </w:rPr>
        <w:t>вправи.</w:t>
      </w:r>
    </w:p>
    <w:p w:rsidR="00AD3FE6" w:rsidRDefault="00AD3FE6">
      <w:pPr>
        <w:pStyle w:val="a3"/>
        <w:sectPr w:rsidR="00AD3FE6">
          <w:type w:val="continuous"/>
          <w:pgSz w:w="12240" w:h="15840"/>
          <w:pgMar w:top="820" w:right="720" w:bottom="280" w:left="1080" w:header="720" w:footer="720" w:gutter="0"/>
          <w:cols w:space="720"/>
        </w:sectPr>
      </w:pPr>
    </w:p>
    <w:p w:rsidR="00AD3FE6" w:rsidRDefault="00C304A9">
      <w:pPr>
        <w:pStyle w:val="a3"/>
        <w:ind w:left="547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126883" cy="274415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883" cy="274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C304A9">
      <w:pPr>
        <w:pStyle w:val="a3"/>
        <w:spacing w:before="177"/>
        <w:ind w:left="112"/>
      </w:pPr>
      <w:r>
        <w:rPr>
          <w:color w:val="0000CC"/>
        </w:rPr>
        <w:t>в)</w:t>
      </w:r>
      <w:r>
        <w:rPr>
          <w:color w:val="0000CC"/>
          <w:spacing w:val="-6"/>
        </w:rPr>
        <w:t xml:space="preserve"> </w:t>
      </w:r>
      <w:r>
        <w:rPr>
          <w:color w:val="0000CC"/>
        </w:rPr>
        <w:t>Різновиди</w:t>
      </w:r>
      <w:r>
        <w:rPr>
          <w:color w:val="0000CC"/>
          <w:spacing w:val="-6"/>
        </w:rPr>
        <w:t xml:space="preserve"> </w:t>
      </w:r>
      <w:r>
        <w:rPr>
          <w:color w:val="0000CC"/>
          <w:spacing w:val="-2"/>
        </w:rPr>
        <w:t>ходьби.</w:t>
      </w:r>
    </w:p>
    <w:p w:rsidR="00AD3FE6" w:rsidRDefault="00C304A9">
      <w:pPr>
        <w:pStyle w:val="a3"/>
        <w:spacing w:before="2"/>
        <w:rPr>
          <w:sz w:val="12"/>
        </w:rPr>
      </w:pPr>
      <w:r>
        <w:rPr>
          <w:noProof/>
          <w:sz w:val="12"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104538</wp:posOffset>
            </wp:positionV>
            <wp:extent cx="4160408" cy="299237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0408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spacing w:before="181"/>
        <w:ind w:left="5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AD3FE6" w:rsidRDefault="00AD3FE6">
      <w:pPr>
        <w:pStyle w:val="a3"/>
        <w:spacing w:before="1"/>
        <w:rPr>
          <w:sz w:val="24"/>
        </w:rPr>
      </w:pPr>
    </w:p>
    <w:p w:rsidR="00AD3FE6" w:rsidRDefault="00C304A9">
      <w:pPr>
        <w:pStyle w:val="a4"/>
        <w:numPr>
          <w:ilvl w:val="0"/>
          <w:numId w:val="2"/>
        </w:numPr>
        <w:tabs>
          <w:tab w:val="left" w:pos="611"/>
        </w:tabs>
        <w:ind w:left="611" w:hanging="280"/>
        <w:rPr>
          <w:b/>
          <w:sz w:val="28"/>
        </w:rPr>
      </w:pPr>
      <w:r>
        <w:rPr>
          <w:b/>
          <w:sz w:val="28"/>
        </w:rPr>
        <w:t>ЗРВ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у </w:t>
      </w:r>
      <w:r>
        <w:rPr>
          <w:b/>
          <w:spacing w:val="-4"/>
          <w:sz w:val="28"/>
        </w:rPr>
        <w:t>русі</w:t>
      </w:r>
    </w:p>
    <w:p w:rsidR="00AD3FE6" w:rsidRDefault="000251DE">
      <w:pPr>
        <w:pStyle w:val="a3"/>
        <w:spacing w:before="50"/>
        <w:ind w:left="610"/>
      </w:pPr>
      <w:hyperlink r:id="rId11">
        <w:r w:rsidR="00C304A9">
          <w:rPr>
            <w:color w:val="0462C1"/>
            <w:spacing w:val="-2"/>
            <w:u w:val="thick" w:color="0462C1"/>
          </w:rPr>
          <w:t>https://www.youtube.com/watch?v=ltEzzJzD154</w:t>
        </w:r>
      </w:hyperlink>
    </w:p>
    <w:p w:rsidR="00AD3FE6" w:rsidRDefault="00AD3FE6">
      <w:pPr>
        <w:pStyle w:val="a3"/>
        <w:spacing w:before="35"/>
      </w:pPr>
    </w:p>
    <w:p w:rsidR="00AD3FE6" w:rsidRDefault="00C304A9">
      <w:pPr>
        <w:pStyle w:val="a4"/>
        <w:numPr>
          <w:ilvl w:val="0"/>
          <w:numId w:val="2"/>
        </w:numPr>
        <w:tabs>
          <w:tab w:val="left" w:pos="620"/>
        </w:tabs>
        <w:spacing w:before="0" w:line="276" w:lineRule="auto"/>
        <w:ind w:left="52" w:right="527" w:firstLine="288"/>
        <w:rPr>
          <w:b/>
          <w:sz w:val="28"/>
        </w:rPr>
      </w:pPr>
      <w:r>
        <w:rPr>
          <w:b/>
          <w:sz w:val="28"/>
        </w:rPr>
        <w:t>Удари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м’ячу: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нерухомому,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який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рухається,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внутрішньою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стороною ступні, зовнішньою стороною.</w:t>
      </w:r>
    </w:p>
    <w:p w:rsidR="00AD3FE6" w:rsidRDefault="000251DE">
      <w:pPr>
        <w:pStyle w:val="a3"/>
        <w:spacing w:line="321" w:lineRule="exact"/>
        <w:ind w:left="540"/>
      </w:pPr>
      <w:hyperlink r:id="rId12">
        <w:r w:rsidR="00C304A9">
          <w:rPr>
            <w:color w:val="0462C1"/>
            <w:spacing w:val="-2"/>
            <w:u w:val="thick" w:color="0462C1"/>
          </w:rPr>
          <w:t>https://www.youtube.com/watch?v=hGBZDh_RzI4</w:t>
        </w:r>
      </w:hyperlink>
    </w:p>
    <w:p w:rsidR="00AD3FE6" w:rsidRDefault="00AD3FE6">
      <w:pPr>
        <w:pStyle w:val="a3"/>
        <w:spacing w:line="321" w:lineRule="exact"/>
        <w:sectPr w:rsidR="00AD3FE6">
          <w:pgSz w:w="12240" w:h="15840"/>
          <w:pgMar w:top="760" w:right="720" w:bottom="280" w:left="1080" w:header="720" w:footer="720" w:gutter="0"/>
          <w:cols w:space="720"/>
        </w:sectPr>
      </w:pPr>
    </w:p>
    <w:p w:rsidR="00AD3FE6" w:rsidRDefault="00C304A9">
      <w:pPr>
        <w:pStyle w:val="a3"/>
        <w:ind w:left="297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5112986" cy="236829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2986" cy="236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E6" w:rsidRDefault="00C304A9">
      <w:pPr>
        <w:pStyle w:val="a3"/>
        <w:spacing w:before="1"/>
        <w:rPr>
          <w:sz w:val="16"/>
        </w:rPr>
      </w:pPr>
      <w:r>
        <w:rPr>
          <w:noProof/>
          <w:sz w:val="16"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874394</wp:posOffset>
            </wp:positionH>
            <wp:positionV relativeFrom="paragraph">
              <wp:posOffset>133222</wp:posOffset>
            </wp:positionV>
            <wp:extent cx="5155771" cy="260604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5771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>
      <w:pPr>
        <w:spacing w:before="22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AD3FE6" w:rsidRDefault="00C304A9">
      <w:pPr>
        <w:pStyle w:val="a4"/>
        <w:numPr>
          <w:ilvl w:val="0"/>
          <w:numId w:val="1"/>
        </w:numPr>
        <w:tabs>
          <w:tab w:val="left" w:pos="541"/>
        </w:tabs>
        <w:spacing w:before="167" w:line="322" w:lineRule="exact"/>
        <w:ind w:left="541" w:hanging="279"/>
        <w:rPr>
          <w:b/>
          <w:sz w:val="28"/>
        </w:rPr>
      </w:pPr>
      <w:r>
        <w:rPr>
          <w:b/>
          <w:sz w:val="28"/>
        </w:rPr>
        <w:t>Рухлива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гра</w:t>
      </w:r>
      <w:r>
        <w:rPr>
          <w:b/>
          <w:spacing w:val="62"/>
          <w:sz w:val="28"/>
        </w:rPr>
        <w:t xml:space="preserve"> </w:t>
      </w:r>
      <w:r>
        <w:rPr>
          <w:b/>
          <w:color w:val="FF0000"/>
          <w:sz w:val="28"/>
        </w:rPr>
        <w:t>«Швидше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стань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>на</w:t>
      </w:r>
      <w:r>
        <w:rPr>
          <w:b/>
          <w:color w:val="FF0000"/>
          <w:spacing w:val="-6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місце»</w:t>
      </w:r>
    </w:p>
    <w:p w:rsidR="00AD3FE6" w:rsidRDefault="000251DE">
      <w:pPr>
        <w:ind w:left="401"/>
        <w:rPr>
          <w:sz w:val="28"/>
        </w:rPr>
      </w:pPr>
      <w:hyperlink r:id="rId15">
        <w:r w:rsidR="00C304A9">
          <w:rPr>
            <w:color w:val="0462C1"/>
            <w:spacing w:val="-2"/>
            <w:sz w:val="28"/>
            <w:u w:val="single" w:color="0462C1"/>
          </w:rPr>
          <w:t>https://www.youtube.com/watch?v=AJVPCavombk</w:t>
        </w:r>
      </w:hyperlink>
    </w:p>
    <w:p w:rsidR="00AD3FE6" w:rsidRDefault="00C304A9">
      <w:pPr>
        <w:pStyle w:val="a3"/>
        <w:spacing w:before="9"/>
        <w:rPr>
          <w:b w:val="0"/>
          <w:sz w:val="11"/>
        </w:rPr>
      </w:pPr>
      <w:r>
        <w:rPr>
          <w:b w:val="0"/>
          <w:noProof/>
          <w:sz w:val="11"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101577</wp:posOffset>
            </wp:positionV>
            <wp:extent cx="4839307" cy="25069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9307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3FE6" w:rsidRDefault="00C304A9" w:rsidP="00C304A9">
      <w:pPr>
        <w:spacing w:before="150"/>
        <w:ind w:right="78"/>
        <w:jc w:val="center"/>
        <w:rPr>
          <w:b/>
          <w:i/>
          <w:sz w:val="28"/>
        </w:rPr>
        <w:sectPr w:rsidR="00AD3FE6">
          <w:pgSz w:w="12240" w:h="15840"/>
          <w:pgMar w:top="680" w:right="720" w:bottom="280" w:left="1080" w:header="720" w:footer="720" w:gutter="0"/>
          <w:cols w:space="720"/>
        </w:sectPr>
      </w:pPr>
      <w:r>
        <w:rPr>
          <w:b/>
          <w:i/>
          <w:color w:val="FF0000"/>
          <w:sz w:val="28"/>
        </w:rPr>
        <w:t>Бажаю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вам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гарного</w:t>
      </w:r>
      <w:r>
        <w:rPr>
          <w:b/>
          <w:i/>
          <w:color w:val="FF0000"/>
          <w:spacing w:val="-5"/>
          <w:sz w:val="28"/>
        </w:rPr>
        <w:t xml:space="preserve"> </w:t>
      </w:r>
      <w:r>
        <w:rPr>
          <w:b/>
          <w:i/>
          <w:color w:val="FF0000"/>
          <w:sz w:val="28"/>
        </w:rPr>
        <w:t>настрою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і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міцного</w:t>
      </w:r>
      <w:r>
        <w:rPr>
          <w:b/>
          <w:i/>
          <w:color w:val="FF0000"/>
          <w:spacing w:val="-6"/>
          <w:sz w:val="28"/>
        </w:rPr>
        <w:t xml:space="preserve"> </w:t>
      </w:r>
      <w:r>
        <w:rPr>
          <w:b/>
          <w:i/>
          <w:color w:val="FF0000"/>
          <w:spacing w:val="-2"/>
          <w:sz w:val="28"/>
        </w:rPr>
        <w:t>здоров’я!</w:t>
      </w:r>
    </w:p>
    <w:p w:rsidR="00AD3FE6" w:rsidRDefault="00AD3FE6">
      <w:pPr>
        <w:pStyle w:val="a3"/>
        <w:spacing w:before="4"/>
        <w:rPr>
          <w:i/>
          <w:sz w:val="17"/>
        </w:rPr>
      </w:pPr>
    </w:p>
    <w:sectPr w:rsidR="00AD3FE6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F35"/>
    <w:multiLevelType w:val="hybridMultilevel"/>
    <w:tmpl w:val="EEEECB0C"/>
    <w:lvl w:ilvl="0" w:tplc="25B26856">
      <w:start w:val="1"/>
      <w:numFmt w:val="decimal"/>
      <w:lvlText w:val="%1."/>
      <w:lvlJc w:val="left"/>
      <w:pPr>
        <w:ind w:left="61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1B0F16A">
      <w:numFmt w:val="bullet"/>
      <w:lvlText w:val="•"/>
      <w:lvlJc w:val="left"/>
      <w:pPr>
        <w:ind w:left="1602" w:hanging="281"/>
      </w:pPr>
      <w:rPr>
        <w:rFonts w:hint="default"/>
        <w:lang w:val="uk-UA" w:eastAsia="en-US" w:bidi="ar-SA"/>
      </w:rPr>
    </w:lvl>
    <w:lvl w:ilvl="2" w:tplc="34585EB0">
      <w:numFmt w:val="bullet"/>
      <w:lvlText w:val="•"/>
      <w:lvlJc w:val="left"/>
      <w:pPr>
        <w:ind w:left="2584" w:hanging="281"/>
      </w:pPr>
      <w:rPr>
        <w:rFonts w:hint="default"/>
        <w:lang w:val="uk-UA" w:eastAsia="en-US" w:bidi="ar-SA"/>
      </w:rPr>
    </w:lvl>
    <w:lvl w:ilvl="3" w:tplc="F2E022D4">
      <w:numFmt w:val="bullet"/>
      <w:lvlText w:val="•"/>
      <w:lvlJc w:val="left"/>
      <w:pPr>
        <w:ind w:left="3566" w:hanging="281"/>
      </w:pPr>
      <w:rPr>
        <w:rFonts w:hint="default"/>
        <w:lang w:val="uk-UA" w:eastAsia="en-US" w:bidi="ar-SA"/>
      </w:rPr>
    </w:lvl>
    <w:lvl w:ilvl="4" w:tplc="9C365D46">
      <w:numFmt w:val="bullet"/>
      <w:lvlText w:val="•"/>
      <w:lvlJc w:val="left"/>
      <w:pPr>
        <w:ind w:left="4548" w:hanging="281"/>
      </w:pPr>
      <w:rPr>
        <w:rFonts w:hint="default"/>
        <w:lang w:val="uk-UA" w:eastAsia="en-US" w:bidi="ar-SA"/>
      </w:rPr>
    </w:lvl>
    <w:lvl w:ilvl="5" w:tplc="CE4CD2AE">
      <w:numFmt w:val="bullet"/>
      <w:lvlText w:val="•"/>
      <w:lvlJc w:val="left"/>
      <w:pPr>
        <w:ind w:left="5530" w:hanging="281"/>
      </w:pPr>
      <w:rPr>
        <w:rFonts w:hint="default"/>
        <w:lang w:val="uk-UA" w:eastAsia="en-US" w:bidi="ar-SA"/>
      </w:rPr>
    </w:lvl>
    <w:lvl w:ilvl="6" w:tplc="E93077BC">
      <w:numFmt w:val="bullet"/>
      <w:lvlText w:val="•"/>
      <w:lvlJc w:val="left"/>
      <w:pPr>
        <w:ind w:left="6512" w:hanging="281"/>
      </w:pPr>
      <w:rPr>
        <w:rFonts w:hint="default"/>
        <w:lang w:val="uk-UA" w:eastAsia="en-US" w:bidi="ar-SA"/>
      </w:rPr>
    </w:lvl>
    <w:lvl w:ilvl="7" w:tplc="DB9A35A0">
      <w:numFmt w:val="bullet"/>
      <w:lvlText w:val="•"/>
      <w:lvlJc w:val="left"/>
      <w:pPr>
        <w:ind w:left="7494" w:hanging="281"/>
      </w:pPr>
      <w:rPr>
        <w:rFonts w:hint="default"/>
        <w:lang w:val="uk-UA" w:eastAsia="en-US" w:bidi="ar-SA"/>
      </w:rPr>
    </w:lvl>
    <w:lvl w:ilvl="8" w:tplc="A3826038">
      <w:numFmt w:val="bullet"/>
      <w:lvlText w:val="•"/>
      <w:lvlJc w:val="left"/>
      <w:pPr>
        <w:ind w:left="8476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0E5D2938"/>
    <w:multiLevelType w:val="hybridMultilevel"/>
    <w:tmpl w:val="0CD6D192"/>
    <w:lvl w:ilvl="0" w:tplc="6718A428">
      <w:start w:val="1"/>
      <w:numFmt w:val="decimal"/>
      <w:lvlText w:val="%1."/>
      <w:lvlJc w:val="left"/>
      <w:pPr>
        <w:ind w:left="54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465E1B12">
      <w:numFmt w:val="bullet"/>
      <w:lvlText w:val="•"/>
      <w:lvlJc w:val="left"/>
      <w:pPr>
        <w:ind w:left="1530" w:hanging="281"/>
      </w:pPr>
      <w:rPr>
        <w:rFonts w:hint="default"/>
        <w:lang w:val="uk-UA" w:eastAsia="en-US" w:bidi="ar-SA"/>
      </w:rPr>
    </w:lvl>
    <w:lvl w:ilvl="2" w:tplc="FC003A2A">
      <w:numFmt w:val="bullet"/>
      <w:lvlText w:val="•"/>
      <w:lvlJc w:val="left"/>
      <w:pPr>
        <w:ind w:left="2520" w:hanging="281"/>
      </w:pPr>
      <w:rPr>
        <w:rFonts w:hint="default"/>
        <w:lang w:val="uk-UA" w:eastAsia="en-US" w:bidi="ar-SA"/>
      </w:rPr>
    </w:lvl>
    <w:lvl w:ilvl="3" w:tplc="D2DE3E9C">
      <w:numFmt w:val="bullet"/>
      <w:lvlText w:val="•"/>
      <w:lvlJc w:val="left"/>
      <w:pPr>
        <w:ind w:left="3510" w:hanging="281"/>
      </w:pPr>
      <w:rPr>
        <w:rFonts w:hint="default"/>
        <w:lang w:val="uk-UA" w:eastAsia="en-US" w:bidi="ar-SA"/>
      </w:rPr>
    </w:lvl>
    <w:lvl w:ilvl="4" w:tplc="30628D12">
      <w:numFmt w:val="bullet"/>
      <w:lvlText w:val="•"/>
      <w:lvlJc w:val="left"/>
      <w:pPr>
        <w:ind w:left="4500" w:hanging="281"/>
      </w:pPr>
      <w:rPr>
        <w:rFonts w:hint="default"/>
        <w:lang w:val="uk-UA" w:eastAsia="en-US" w:bidi="ar-SA"/>
      </w:rPr>
    </w:lvl>
    <w:lvl w:ilvl="5" w:tplc="644EA2B8">
      <w:numFmt w:val="bullet"/>
      <w:lvlText w:val="•"/>
      <w:lvlJc w:val="left"/>
      <w:pPr>
        <w:ind w:left="5490" w:hanging="281"/>
      </w:pPr>
      <w:rPr>
        <w:rFonts w:hint="default"/>
        <w:lang w:val="uk-UA" w:eastAsia="en-US" w:bidi="ar-SA"/>
      </w:rPr>
    </w:lvl>
    <w:lvl w:ilvl="6" w:tplc="E410F15C">
      <w:numFmt w:val="bullet"/>
      <w:lvlText w:val="•"/>
      <w:lvlJc w:val="left"/>
      <w:pPr>
        <w:ind w:left="6480" w:hanging="281"/>
      </w:pPr>
      <w:rPr>
        <w:rFonts w:hint="default"/>
        <w:lang w:val="uk-UA" w:eastAsia="en-US" w:bidi="ar-SA"/>
      </w:rPr>
    </w:lvl>
    <w:lvl w:ilvl="7" w:tplc="1512A84E">
      <w:numFmt w:val="bullet"/>
      <w:lvlText w:val="•"/>
      <w:lvlJc w:val="left"/>
      <w:pPr>
        <w:ind w:left="7470" w:hanging="281"/>
      </w:pPr>
      <w:rPr>
        <w:rFonts w:hint="default"/>
        <w:lang w:val="uk-UA" w:eastAsia="en-US" w:bidi="ar-SA"/>
      </w:rPr>
    </w:lvl>
    <w:lvl w:ilvl="8" w:tplc="396678CE">
      <w:numFmt w:val="bullet"/>
      <w:lvlText w:val="•"/>
      <w:lvlJc w:val="left"/>
      <w:pPr>
        <w:ind w:left="8460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4CF230E8"/>
    <w:multiLevelType w:val="hybridMultilevel"/>
    <w:tmpl w:val="DC66D12A"/>
    <w:lvl w:ilvl="0" w:tplc="BB4E56D4">
      <w:start w:val="1"/>
      <w:numFmt w:val="decimal"/>
      <w:lvlText w:val="%1."/>
      <w:lvlJc w:val="left"/>
      <w:pPr>
        <w:ind w:left="47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55D40E90">
      <w:numFmt w:val="bullet"/>
      <w:lvlText w:val="•"/>
      <w:lvlJc w:val="left"/>
      <w:pPr>
        <w:ind w:left="1476" w:hanging="213"/>
      </w:pPr>
      <w:rPr>
        <w:rFonts w:hint="default"/>
        <w:lang w:val="uk-UA" w:eastAsia="en-US" w:bidi="ar-SA"/>
      </w:rPr>
    </w:lvl>
    <w:lvl w:ilvl="2" w:tplc="EF624A68">
      <w:numFmt w:val="bullet"/>
      <w:lvlText w:val="•"/>
      <w:lvlJc w:val="left"/>
      <w:pPr>
        <w:ind w:left="2472" w:hanging="213"/>
      </w:pPr>
      <w:rPr>
        <w:rFonts w:hint="default"/>
        <w:lang w:val="uk-UA" w:eastAsia="en-US" w:bidi="ar-SA"/>
      </w:rPr>
    </w:lvl>
    <w:lvl w:ilvl="3" w:tplc="ED6857B4">
      <w:numFmt w:val="bullet"/>
      <w:lvlText w:val="•"/>
      <w:lvlJc w:val="left"/>
      <w:pPr>
        <w:ind w:left="3468" w:hanging="213"/>
      </w:pPr>
      <w:rPr>
        <w:rFonts w:hint="default"/>
        <w:lang w:val="uk-UA" w:eastAsia="en-US" w:bidi="ar-SA"/>
      </w:rPr>
    </w:lvl>
    <w:lvl w:ilvl="4" w:tplc="144AC0F0">
      <w:numFmt w:val="bullet"/>
      <w:lvlText w:val="•"/>
      <w:lvlJc w:val="left"/>
      <w:pPr>
        <w:ind w:left="4464" w:hanging="213"/>
      </w:pPr>
      <w:rPr>
        <w:rFonts w:hint="default"/>
        <w:lang w:val="uk-UA" w:eastAsia="en-US" w:bidi="ar-SA"/>
      </w:rPr>
    </w:lvl>
    <w:lvl w:ilvl="5" w:tplc="4FAA7EE8">
      <w:numFmt w:val="bullet"/>
      <w:lvlText w:val="•"/>
      <w:lvlJc w:val="left"/>
      <w:pPr>
        <w:ind w:left="5460" w:hanging="213"/>
      </w:pPr>
      <w:rPr>
        <w:rFonts w:hint="default"/>
        <w:lang w:val="uk-UA" w:eastAsia="en-US" w:bidi="ar-SA"/>
      </w:rPr>
    </w:lvl>
    <w:lvl w:ilvl="6" w:tplc="E6A6086E">
      <w:numFmt w:val="bullet"/>
      <w:lvlText w:val="•"/>
      <w:lvlJc w:val="left"/>
      <w:pPr>
        <w:ind w:left="6456" w:hanging="213"/>
      </w:pPr>
      <w:rPr>
        <w:rFonts w:hint="default"/>
        <w:lang w:val="uk-UA" w:eastAsia="en-US" w:bidi="ar-SA"/>
      </w:rPr>
    </w:lvl>
    <w:lvl w:ilvl="7" w:tplc="BBA2E404">
      <w:numFmt w:val="bullet"/>
      <w:lvlText w:val="•"/>
      <w:lvlJc w:val="left"/>
      <w:pPr>
        <w:ind w:left="7452" w:hanging="213"/>
      </w:pPr>
      <w:rPr>
        <w:rFonts w:hint="default"/>
        <w:lang w:val="uk-UA" w:eastAsia="en-US" w:bidi="ar-SA"/>
      </w:rPr>
    </w:lvl>
    <w:lvl w:ilvl="8" w:tplc="2E6AF65A">
      <w:numFmt w:val="bullet"/>
      <w:lvlText w:val="•"/>
      <w:lvlJc w:val="left"/>
      <w:pPr>
        <w:ind w:left="8448" w:hanging="213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3FE6"/>
    <w:rsid w:val="000251DE"/>
    <w:rsid w:val="006B73AD"/>
    <w:rsid w:val="00AD3FE6"/>
    <w:rsid w:val="00C3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004C"/>
  <w15:docId w15:val="{4D6D0F9D-6BCF-45E4-AC08-06CE3B73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52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hGBZDh_RzI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hyperlink" Target="https://www.youtube.com/watch?v=ltEzzJzD154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AJVPCavombk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Виктория</cp:lastModifiedBy>
  <cp:revision>3</cp:revision>
  <dcterms:created xsi:type="dcterms:W3CDTF">2025-01-06T10:30:00Z</dcterms:created>
  <dcterms:modified xsi:type="dcterms:W3CDTF">2025-01-06T10:38:00Z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2025-01-06T00:00:00Z</vt:filetime>
  </property>
  <property fmtid="{D5CDD505-2E9C-101B-9397-08002B2CF9AE}" pid="5" name="Producer">
    <vt:lpwstr>GPL Ghostscript 10.02.1</vt:lpwstr>
  </property>
</Properties>
</file>